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C90" w:rsidRDefault="00E33C90" w:rsidP="00E33C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33C90">
        <w:rPr>
          <w:rFonts w:ascii="Times New Roman" w:hAnsi="Times New Roman" w:cs="Times New Roman"/>
          <w:b/>
          <w:sz w:val="32"/>
          <w:szCs w:val="32"/>
          <w:lang w:val="ru-RU"/>
        </w:rPr>
        <w:t>Элементы мехатронных системы</w:t>
      </w:r>
    </w:p>
    <w:p w:rsidR="00E33C90" w:rsidRPr="00E33C90" w:rsidRDefault="00E33C90" w:rsidP="00E33C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C00A7" w:rsidRDefault="009C00A7" w:rsidP="00B76258">
      <w:pPr>
        <w:pStyle w:val="a3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мехатроника?</w:t>
      </w:r>
    </w:p>
    <w:p w:rsidR="009C00A7" w:rsidRDefault="009C00A7" w:rsidP="00B76258">
      <w:pPr>
        <w:pStyle w:val="a3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Каковы цели мехатроники как направления?</w:t>
      </w:r>
    </w:p>
    <w:p w:rsidR="009C00A7" w:rsidRDefault="009C00A7" w:rsidP="00B76258">
      <w:pPr>
        <w:pStyle w:val="a3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задачи решаются с помощью мехатроники?</w:t>
      </w:r>
    </w:p>
    <w:p w:rsidR="009C00A7" w:rsidRDefault="009C00A7" w:rsidP="00B76258">
      <w:pPr>
        <w:pStyle w:val="a3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Назовите основные области применения мехатроники.</w:t>
      </w:r>
    </w:p>
    <w:p w:rsidR="009C00A7" w:rsidRDefault="009C00A7" w:rsidP="00B76258">
      <w:pPr>
        <w:pStyle w:val="a3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компоненты входят в мехатронные системы?</w:t>
      </w:r>
    </w:p>
    <w:p w:rsidR="009C00A7" w:rsidRDefault="009C00A7" w:rsidP="00B76258">
      <w:pPr>
        <w:pStyle w:val="a3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чем суть взаимодействия механики и электроники в мехатронике?</w:t>
      </w:r>
    </w:p>
    <w:p w:rsidR="009C00A7" w:rsidRDefault="009C00A7" w:rsidP="00B76258">
      <w:pPr>
        <w:pStyle w:val="a3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Когда появилось понятие "мехатроника"?</w:t>
      </w:r>
    </w:p>
    <w:p w:rsidR="009C00A7" w:rsidRDefault="009C00A7" w:rsidP="00B76258">
      <w:pPr>
        <w:pStyle w:val="a3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развивалась робототехника в XX веке?</w:t>
      </w:r>
    </w:p>
    <w:p w:rsidR="009C00A7" w:rsidRDefault="009C00A7" w:rsidP="00B76258">
      <w:pPr>
        <w:pStyle w:val="a3"/>
        <w:numPr>
          <w:ilvl w:val="0"/>
          <w:numId w:val="7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достижения мехатроники оказали наибольшее влияние на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ромышленность?</w:t>
      </w:r>
    </w:p>
    <w:p w:rsidR="009C00A7" w:rsidRPr="00E33C90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чем разница между робототехникой и мехатроникой?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система в контексте мехатроники?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Чем отличаются системы общего и специального назначения?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представляют собой встраиваемые системы?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Какова роль систем реального времени в робототехнике?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элементы входят в состав системы управления роботом?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связи существуют между элементами систем?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Назовите виды систем управления роботами.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чем особенность адаптивных систем управления?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Каковы преимущества децентрализованного управления?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гибридное управление?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Назовите основные механические узлы роботов.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Какую роль играют механизмы в мехатронных системах?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аналого-цифровое преобразование?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цифрово-аналоговое преобразование?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Какова цель дискретизации аналогового сигнала?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Объясните процесс квантования сигналов.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кодирование аналоговых сигналов?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Какова роль АЦП в управлении устройствами?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Чем отличается ЦАП от АЦП?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ошибки возможны при квантовании сигналов?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методы обработки аналоговых сигналов существуют?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Чем отличается аналоговая обработка сигналов от цифровой?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спектральная обработка сигналов?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Каковы основные алгоритмы обработки сигналов?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проблемы возникают при обработке шумных сигналов?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фильтры помогают улучшить сигнал?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частотный анализ сигнала?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Назовите основные этапы цифровой обработки сигналов.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типы датчиков используются в мехатронных системах?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осуществляется предварительная обработка сигналов?</w:t>
      </w:r>
    </w:p>
    <w:p w:rsidR="009C00A7" w:rsidRDefault="009C00A7" w:rsidP="00B76258">
      <w:pPr>
        <w:pStyle w:val="a3"/>
        <w:numPr>
          <w:ilvl w:val="0"/>
          <w:numId w:val="7"/>
        </w:numPr>
        <w:tabs>
          <w:tab w:val="left" w:pos="349"/>
        </w:tabs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микроконтроллер?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Назовите основные области применения микроконтроллеров.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Опишите общую структуру микроконтроллера.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функции выполняют микроконтроллеры?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Чем отличаются разные типы системных процессоров?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входит в состав микропроцессорной системы?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выбрать микроконтроллер для проекта?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ограничения есть у микроконтроллеров?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языки программирования подходят для работы с микроконтроллерами?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обеспечить надежное взаимодействие микроконтроллера с другими устройствами?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осуществляется связь между микроконтроллером и датчиком?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интерфейсы используются для подключения датчиков?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Назовите популярные онлайн-симуляторы для работы с микроконтроллерами.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оффлайн-симуляторы используются для тестирования микроконтроллеров?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проверить корректность подключения датчика?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протоколы передачи данных применяются?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Чем отличаются проводные и беспроводные способы связи?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выбрать датчик для конкретной задачи?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проблемы могут возникнуть при подключении датчика?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параметры важно учитывать при выборе симулятора?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разработать алгоритм для обхода препятствий?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датчики применяются для остановки в заданной точке?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связаны алгоритмы управления движением с типами датчиков?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параметры учитываются при разработке алгоритмов движения?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обеспечить точность управления?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ошибки могут возникнуть при управлении движением?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алгоритмы используются для навигации?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Чем отличаются активные и пассивные датчики?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протестировать алгоритм управления движением?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параметры датчиков важны для точности алгоритмов?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элементы входят в состав Raspberry Pi?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настроить Raspberry Pi для использования с ПК?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установить операционную систему на Raspberry Pi?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преимущества имеет Raspberry Pi для обучения?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написать первую программу на Raspberry Pi?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устройства можно подключить к Raspberry Pi?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подключить Raspberry Pi к датчикам?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языки программирования поддерживает Raspberry Pi?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ограничения есть у Raspberry Pi?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Как обновить программное обеспечение Raspberry Pi?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подключить камеру к Raspberry Pi?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обрабатывать изображение, полученное с камеры?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параметры изображения можно изменять?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такое гистограмма изображения?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использовать PyQt5 для обработки изображений?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алгоритмы используются для обнаружения краев изображения?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выполняется сегментация объектов на изображении?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проблемы возникают при определении границ объектов?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фильтры используются при обработке изображений?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синхронизировать обработку изображений в реальном времени?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требования предъявляются к интеллектуальным системам?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применяются интеллектуальные системы в реальных условиях?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компоненты входят в интеллектуальные системы?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алгоритмы искусственного интеллекта влияют на интеллектуализацию?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Назовите виды алгоритмов искусственного интеллекта.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данные записываются в мехатронных системах?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обрабатывается информация в интеллектуальных системах?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технологии обеспечивают автономность мехатронных систем?</w:t>
      </w:r>
    </w:p>
    <w:p w:rsidR="009C00A7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Чем отличается машинное обучение от интеллектуальной обработки данных?</w:t>
      </w:r>
    </w:p>
    <w:p w:rsidR="009C00A7" w:rsidRPr="00E33C90" w:rsidRDefault="009C00A7" w:rsidP="009C00A7">
      <w:pPr>
        <w:pStyle w:val="a3"/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перспективы развития интеллектуальных систем существуют?</w:t>
      </w:r>
    </w:p>
    <w:p w:rsidR="00022B40" w:rsidRPr="00E33C90" w:rsidRDefault="00022B40" w:rsidP="009C00A7">
      <w:pPr>
        <w:rPr>
          <w:lang w:val="ru-RU"/>
        </w:rPr>
      </w:pPr>
    </w:p>
    <w:sectPr w:rsidR="00022B40" w:rsidRPr="00E33C90" w:rsidSect="005D3F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D6601"/>
    <w:multiLevelType w:val="hybridMultilevel"/>
    <w:tmpl w:val="F53E15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E4831"/>
    <w:multiLevelType w:val="hybridMultilevel"/>
    <w:tmpl w:val="70B2B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34E9"/>
    <w:multiLevelType w:val="hybridMultilevel"/>
    <w:tmpl w:val="01FEC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65178"/>
    <w:multiLevelType w:val="hybridMultilevel"/>
    <w:tmpl w:val="848EB242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E21FE"/>
    <w:multiLevelType w:val="hybridMultilevel"/>
    <w:tmpl w:val="73CCF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039FD"/>
    <w:multiLevelType w:val="hybridMultilevel"/>
    <w:tmpl w:val="AA76F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71CCD"/>
    <w:multiLevelType w:val="hybridMultilevel"/>
    <w:tmpl w:val="11EA8B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55"/>
    <w:rsid w:val="00022B40"/>
    <w:rsid w:val="005D3F38"/>
    <w:rsid w:val="005D7455"/>
    <w:rsid w:val="007749C4"/>
    <w:rsid w:val="009C00A7"/>
    <w:rsid w:val="00B76258"/>
    <w:rsid w:val="00D5245C"/>
    <w:rsid w:val="00E3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6D6F6-A641-45D3-83E4-20B486DB0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9C4"/>
    <w:rPr>
      <w:noProof/>
      <w:kern w:val="2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9C4"/>
    <w:pPr>
      <w:ind w:left="720"/>
      <w:contextualSpacing/>
    </w:pPr>
  </w:style>
  <w:style w:type="table" w:styleId="a4">
    <w:name w:val="Table Grid"/>
    <w:basedOn w:val="a1"/>
    <w:uiPriority w:val="39"/>
    <w:rsid w:val="005D3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6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6258"/>
    <w:rPr>
      <w:rFonts w:ascii="Segoe UI" w:hAnsi="Segoe UI" w:cs="Segoe UI"/>
      <w:noProof/>
      <w:kern w:val="2"/>
      <w:sz w:val="18"/>
      <w:szCs w:val="18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idevice</dc:creator>
  <cp:keywords/>
  <dc:description/>
  <cp:lastModifiedBy>idevice</cp:lastModifiedBy>
  <cp:revision>8</cp:revision>
  <cp:lastPrinted>2025-01-08T08:08:00Z</cp:lastPrinted>
  <dcterms:created xsi:type="dcterms:W3CDTF">2024-12-26T11:59:00Z</dcterms:created>
  <dcterms:modified xsi:type="dcterms:W3CDTF">2025-01-08T08:09:00Z</dcterms:modified>
</cp:coreProperties>
</file>