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64E5D" w14:textId="45536233" w:rsidR="003D0ECF" w:rsidRPr="001B6D23" w:rsidRDefault="003D0ECF" w:rsidP="003D0EC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z-Cyrl-UZ" w:eastAsia="ru-RU"/>
        </w:rPr>
      </w:pPr>
      <w:r w:rsidRPr="001B6D23">
        <w:rPr>
          <w:rFonts w:ascii="Times New Roman" w:eastAsia="Times New Roman" w:hAnsi="Times New Roman" w:cs="Times New Roman"/>
          <w:b/>
          <w:bCs/>
          <w:sz w:val="28"/>
          <w:szCs w:val="28"/>
          <w:lang w:val="uz-Cyrl-UZ" w:eastAsia="ru-RU"/>
        </w:rPr>
        <w:t>“</w:t>
      </w:r>
      <w:r w:rsidRPr="003D0ECF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Xalqaro pochta </w:t>
      </w:r>
      <w:r w:rsidR="001753F8" w:rsidRPr="001753F8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xizmati</w:t>
      </w:r>
      <w:r w:rsidRPr="001B6D23">
        <w:rPr>
          <w:rFonts w:ascii="Times New Roman" w:eastAsia="Times New Roman" w:hAnsi="Times New Roman" w:cs="Times New Roman"/>
          <w:b/>
          <w:bCs/>
          <w:sz w:val="28"/>
          <w:szCs w:val="28"/>
          <w:lang w:val="uz-Cyrl-UZ" w:eastAsia="ru-RU"/>
        </w:rPr>
        <w:t>” fani bo‘yicha yakuniy nazorat savollari</w:t>
      </w:r>
    </w:p>
    <w:p w14:paraId="387906E6" w14:textId="77777777" w:rsidR="003D0ECF" w:rsidRPr="001B6D23" w:rsidRDefault="003D0ECF" w:rsidP="003D0ECF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z-Cyrl-UZ" w:eastAsia="ru-RU"/>
        </w:rPr>
      </w:pPr>
    </w:p>
    <w:p w14:paraId="73362F1B" w14:textId="429A5613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425BA3" w:rsidRPr="008F1A8C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3D0ECF" w:rsidRPr="008F1A8C">
        <w:rPr>
          <w:rFonts w:ascii="Times New Roman" w:hAnsi="Times New Roman" w:cs="Times New Roman"/>
          <w:sz w:val="28"/>
          <w:szCs w:val="28"/>
          <w:lang w:val="en-US"/>
        </w:rPr>
        <w:t>pish</w:t>
      </w:r>
      <w:proofErr w:type="spellEnd"/>
      <w:r w:rsidR="003D0ECF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tarixi</w:t>
      </w:r>
      <w:proofErr w:type="spellEnd"/>
      <w:proofErr w:type="gram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faoliyati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BA1400" w14:textId="2E9B1A34" w:rsidR="00DF27BA" w:rsidRPr="008F1A8C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ishchi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organlari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425A8BB" w14:textId="71F002A0" w:rsidR="00425BA3" w:rsidRPr="008F1A8C" w:rsidRDefault="00425BA3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1A8C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nomi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ostida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qilingan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40A0C760" w14:textId="1CB4F46C" w:rsidR="00425BA3" w:rsidRPr="008F1A8C" w:rsidRDefault="00425BA3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Bugungi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kunda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qancha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mamlakatni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birlashtirgan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46E568A7" w14:textId="322B7CF3" w:rsidR="00425BA3" w:rsidRPr="008F1A8C" w:rsidRDefault="00425BA3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Nizomida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ifodalangan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="001753F8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1753F8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</w:t>
      </w:r>
      <w:bookmarkStart w:id="0" w:name="_GoBack"/>
      <w:bookmarkEnd w:id="0"/>
      <w:r w:rsidRPr="008F1A8C">
        <w:rPr>
          <w:rFonts w:ascii="Times New Roman" w:hAnsi="Times New Roman" w:cs="Times New Roman"/>
          <w:sz w:val="28"/>
          <w:szCs w:val="28"/>
          <w:lang w:val="en-US"/>
        </w:rPr>
        <w:t>azifasi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nimadan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06BE099" w14:textId="65EDF154" w:rsidR="008F1A8C" w:rsidRDefault="008F1A8C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nizomida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keltirilgan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7E9B490" w14:textId="20B9D578" w:rsidR="00826FE8" w:rsidRDefault="00826FE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nizomi</w:t>
      </w:r>
      <w:r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limiga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86727BE" w14:textId="550D150B" w:rsidR="00DB7462" w:rsidRDefault="00DB7462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nizomi</w:t>
      </w:r>
      <w:r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II-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limiga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ta’rif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C47E11E" w14:textId="70749D01" w:rsidR="00DB7462" w:rsidRDefault="00DB7462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nizomida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DB7462">
        <w:rPr>
          <w:rFonts w:ascii="Times New Roman" w:hAnsi="Times New Roman" w:cs="Times New Roman"/>
          <w:sz w:val="28"/>
          <w:szCs w:val="28"/>
          <w:lang w:val="en-US"/>
        </w:rPr>
        <w:t>elgilangan</w:t>
      </w:r>
      <w:proofErr w:type="spellEnd"/>
      <w:r w:rsidRPr="00DB746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B7462">
        <w:rPr>
          <w:rFonts w:ascii="Times New Roman" w:hAnsi="Times New Roman" w:cs="Times New Roman"/>
          <w:sz w:val="28"/>
          <w:szCs w:val="28"/>
          <w:lang w:val="en-US"/>
        </w:rPr>
        <w:t>operator</w:t>
      </w:r>
      <w:r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vazifasi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nimadan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iborat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5B9ACBE2" w14:textId="77777777" w:rsidR="00567723" w:rsidRPr="005B6A97" w:rsidRDefault="00567723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ittifoqining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a’</w:t>
      </w:r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muriy</w:t>
      </w:r>
      <w:proofErr w:type="spellEnd"/>
      <w:r w:rsidRPr="005B6A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Kengash</w:t>
      </w:r>
      <w:proofErr w:type="spellEnd"/>
      <w:r w:rsidRPr="005B6A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a’</w:t>
      </w:r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zolari</w:t>
      </w:r>
      <w:proofErr w:type="spellEnd"/>
      <w:r w:rsidRPr="005B6A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soni</w:t>
      </w:r>
      <w:proofErr w:type="spellEnd"/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,</w:t>
      </w:r>
      <w:r w:rsidRPr="005B6A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ularni</w:t>
      </w:r>
      <w:proofErr w:type="spellEnd"/>
      <w:r w:rsidRPr="005B6A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saylash</w:t>
      </w:r>
      <w:proofErr w:type="spellEnd"/>
      <w:r w:rsidRPr="005B6A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5B6A97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158D9954" w14:textId="31A41CD2" w:rsidR="0090167B" w:rsidRDefault="005B6A97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ittifoqig</w:t>
      </w:r>
      <w:r w:rsidR="0090167B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spellEnd"/>
      <w:r w:rsid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90167B" w:rsidRPr="0090167B">
        <w:rPr>
          <w:rFonts w:ascii="Times New Roman" w:hAnsi="Times New Roman" w:cs="Times New Roman"/>
          <w:sz w:val="28"/>
          <w:szCs w:val="28"/>
          <w:lang w:val="en-US"/>
        </w:rPr>
        <w:t>shilish</w:t>
      </w:r>
      <w:proofErr w:type="spellEnd"/>
      <w:r w:rsidR="0090167B" w:rsidRP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 w:rsidRPr="0090167B">
        <w:rPr>
          <w:rFonts w:ascii="Times New Roman" w:hAnsi="Times New Roman" w:cs="Times New Roman"/>
          <w:sz w:val="28"/>
          <w:szCs w:val="28"/>
          <w:lang w:val="en-US"/>
        </w:rPr>
        <w:t>yoki</w:t>
      </w:r>
      <w:proofErr w:type="spellEnd"/>
      <w:r w:rsidR="0090167B" w:rsidRP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 w:rsidRPr="0090167B">
        <w:rPr>
          <w:rFonts w:ascii="Times New Roman" w:hAnsi="Times New Roman" w:cs="Times New Roman"/>
          <w:sz w:val="28"/>
          <w:szCs w:val="28"/>
          <w:lang w:val="en-US"/>
        </w:rPr>
        <w:t>qabul</w:t>
      </w:r>
      <w:proofErr w:type="spellEnd"/>
      <w:r w:rsidR="0090167B" w:rsidRP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 w:rsidRPr="0090167B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>
        <w:rPr>
          <w:rFonts w:ascii="Times New Roman" w:hAnsi="Times New Roman" w:cs="Times New Roman"/>
          <w:sz w:val="28"/>
          <w:szCs w:val="28"/>
          <w:lang w:val="en-US"/>
        </w:rPr>
        <w:t>qilinadi</w:t>
      </w:r>
      <w:proofErr w:type="spellEnd"/>
      <w:r w:rsidR="0090167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1C4623B2" w14:textId="77777777" w:rsidR="001753F8" w:rsidRPr="001753F8" w:rsidRDefault="005B6A97" w:rsidP="00F55BAC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753F8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sz w:val="28"/>
          <w:szCs w:val="28"/>
          <w:lang w:val="en-US"/>
        </w:rPr>
        <w:t>ittifoqi</w:t>
      </w:r>
      <w:r w:rsidR="0090167B" w:rsidRPr="001753F8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="0090167B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maqsadlarini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oshirishda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kimlar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yordam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berishi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="001753F8"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14:paraId="4EC1359E" w14:textId="49D42168" w:rsidR="0029116A" w:rsidRPr="001753F8" w:rsidRDefault="0029116A" w:rsidP="00F55BAC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753F8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sz w:val="28"/>
          <w:szCs w:val="28"/>
          <w:lang w:val="en-US"/>
        </w:rPr>
        <w:t>ustavining</w:t>
      </w:r>
      <w:proofErr w:type="spellEnd"/>
      <w:r w:rsidRPr="001753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mumiy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reglamentining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tuzilishi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54ED62CB" w14:textId="60F518E5" w:rsidR="0090167B" w:rsidRPr="009B650D" w:rsidRDefault="009B650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ittifoqining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ongressda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qabul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qilingan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hujjatlari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kim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tomonidan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imzolanadi</w:t>
      </w:r>
      <w:proofErr w:type="spellEnd"/>
      <w:r w:rsidR="0090167B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14:paraId="5A565855" w14:textId="1120278E" w:rsidR="00D57FE9" w:rsidRPr="009B650D" w:rsidRDefault="009B650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ittifoqining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ongress</w:t>
      </w:r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ga</w:t>
      </w:r>
      <w:proofErr w:type="spellEnd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tegishli</w:t>
      </w:r>
      <w:proofErr w:type="spellEnd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hujjatlari</w:t>
      </w:r>
      <w:proofErr w:type="spellEnd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qachon</w:t>
      </w:r>
      <w:proofErr w:type="spellEnd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1753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o‘</w:t>
      </w:r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proofErr w:type="spellEnd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kuchini</w:t>
      </w:r>
      <w:proofErr w:type="spellEnd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1753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o‘</w:t>
      </w:r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qotadi</w:t>
      </w:r>
      <w:proofErr w:type="spellEnd"/>
      <w:r w:rsidR="00D57FE9"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14:paraId="5657B61C" w14:textId="4D0B9EF2" w:rsidR="0090167B" w:rsidRPr="005B6A97" w:rsidRDefault="00AA4B9E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</w:t>
      </w:r>
      <w:r w:rsidRPr="0090167B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hujjatlarini</w:t>
      </w:r>
      <w:proofErr w:type="spellEnd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1753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o‘</w:t>
      </w:r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zgartirish</w:t>
      </w:r>
      <w:proofErr w:type="spellEnd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qanday</w:t>
      </w:r>
      <w:proofErr w:type="spellEnd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amalga</w:t>
      </w:r>
      <w:proofErr w:type="spellEnd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oshiriladi</w:t>
      </w:r>
      <w:proofErr w:type="spellEnd"/>
      <w:r w:rsidR="0090167B" w:rsidRPr="00AA4B9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14:paraId="7019FD07" w14:textId="3F745BC2" w:rsidR="00D57FE9" w:rsidRPr="007D521A" w:rsidRDefault="007D521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ittifoqining</w:t>
      </w:r>
      <w:proofErr w:type="spellEnd"/>
      <w:r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izom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va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umumiy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qoidalarga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oid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takliflar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qayerda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kiritilishi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mumkin</w:t>
      </w:r>
      <w:proofErr w:type="spellEnd"/>
      <w:r w:rsidR="00D57FE9" w:rsidRPr="007D521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14:paraId="46A8F1F0" w14:textId="74E8259E" w:rsidR="00D57FE9" w:rsidRPr="00FC5C88" w:rsidRDefault="005B6A97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</w:t>
      </w:r>
      <w:r w:rsidRPr="0090167B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C5C8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="00D57FE9"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elishmovchiliklari</w:t>
      </w:r>
      <w:proofErr w:type="spellEnd"/>
      <w:r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qanday</w:t>
      </w:r>
      <w:proofErr w:type="spellEnd"/>
      <w:r w:rsidR="00D57FE9"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hal</w:t>
      </w:r>
      <w:proofErr w:type="spellEnd"/>
      <w:r w:rsidR="00D57FE9"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D57FE9"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qili</w:t>
      </w:r>
      <w:r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nadi</w:t>
      </w:r>
      <w:proofErr w:type="spellEnd"/>
      <w:r w:rsidRPr="00FC5C88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?</w:t>
      </w:r>
    </w:p>
    <w:p w14:paraId="281E90BE" w14:textId="39F1D656" w:rsidR="00D57FE9" w:rsidRPr="00D57FE9" w:rsidRDefault="005B6A97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</w:t>
      </w:r>
      <w:r w:rsidRPr="0090167B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9016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D57FE9" w:rsidRPr="005B6A97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akuniy</w:t>
      </w:r>
      <w:proofErr w:type="spellEnd"/>
      <w:r w:rsidR="00D57FE9" w:rsidRPr="005B6A97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 xml:space="preserve"> </w:t>
      </w:r>
      <w:proofErr w:type="spellStart"/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>qoidalarda</w:t>
      </w:r>
      <w:proofErr w:type="spellEnd"/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>nimalar</w:t>
      </w:r>
      <w:proofErr w:type="spellEnd"/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>keltirib</w:t>
      </w:r>
      <w:proofErr w:type="spellEnd"/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1753F8">
        <w:rPr>
          <w:rFonts w:ascii="Times New Roman" w:hAnsi="Times New Roman" w:cs="Times New Roman"/>
          <w:bCs/>
          <w:sz w:val="28"/>
          <w:szCs w:val="28"/>
          <w:lang w:val="en-US"/>
        </w:rPr>
        <w:t>o‘</w:t>
      </w:r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>tilgan</w:t>
      </w:r>
      <w:proofErr w:type="spellEnd"/>
      <w:r w:rsidR="00D57FE9" w:rsidRPr="00D57FE9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14:paraId="226C473F" w14:textId="7AEED3EF" w:rsidR="00425BA3" w:rsidRPr="008F1A8C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en-US"/>
        </w:rPr>
        <w:t>O‘</w:t>
      </w:r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>zbekiston</w:t>
      </w:r>
      <w:proofErr w:type="spellEnd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>Respublikasi</w:t>
      </w:r>
      <w:proofErr w:type="spellEnd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>ma’muriyatining</w:t>
      </w:r>
      <w:proofErr w:type="spellEnd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UPI </w:t>
      </w:r>
      <w:proofErr w:type="spellStart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>faoliyatidagi</w:t>
      </w:r>
      <w:proofErr w:type="spellEnd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>ishtiroki</w:t>
      </w:r>
      <w:proofErr w:type="spellEnd"/>
      <w:r w:rsidR="00425BA3" w:rsidRPr="008F1A8C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14:paraId="7D9DFAC5" w14:textId="7003903D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1A8C">
        <w:rPr>
          <w:rFonts w:ascii="Times New Roman" w:hAnsi="Times New Roman" w:cs="Times New Roman"/>
          <w:sz w:val="28"/>
          <w:szCs w:val="28"/>
          <w:lang w:val="en-US"/>
        </w:rPr>
        <w:t>UPU</w:t>
      </w:r>
      <w:r w:rsidR="009B174B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oliy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organi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Kongresslarning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ichki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reglamenti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4193422" w14:textId="1FCEDA34" w:rsidR="00625BF0" w:rsidRPr="008F1A8C" w:rsidRDefault="008F1A8C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lovi</w:t>
      </w:r>
      <w:proofErr w:type="spellEnd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risidagi</w:t>
      </w:r>
      <w:proofErr w:type="spellEnd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shartnoma</w:t>
      </w:r>
      <w:proofErr w:type="spellEnd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="00320FA8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089AA00" w14:textId="183A2D18" w:rsidR="008F1A8C" w:rsidRPr="000D13FF" w:rsidRDefault="008F1A8C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D13FF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D13FF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D13FF">
        <w:rPr>
          <w:rFonts w:ascii="Times New Roman" w:hAnsi="Times New Roman" w:cs="Times New Roman"/>
          <w:sz w:val="28"/>
          <w:szCs w:val="28"/>
          <w:lang w:val="en-US"/>
        </w:rPr>
        <w:t>konventsiyasi</w:t>
      </w:r>
      <w:proofErr w:type="spellEnd"/>
      <w:r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D13FF">
        <w:rPr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Pr="000D13F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1D8E7E8" w14:textId="4E76D0A9" w:rsidR="001753F8" w:rsidRPr="001753F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ittifoqining</w:t>
      </w:r>
      <w:proofErr w:type="spellEnd"/>
      <w:r w:rsidRPr="000D13F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maslahat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qo'mitasiga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qanday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vazifalar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yuklatilgan</w:t>
      </w:r>
      <w:proofErr w:type="spellEnd"/>
      <w:r w:rsidRPr="001753F8">
        <w:rPr>
          <w:rFonts w:ascii="Times New Roman" w:hAnsi="Times New Roman" w:cs="Times New Roman"/>
          <w:bCs/>
          <w:sz w:val="28"/>
          <w:szCs w:val="28"/>
          <w:lang w:val="en-US"/>
        </w:rPr>
        <w:t>?</w:t>
      </w:r>
    </w:p>
    <w:p w14:paraId="10B12C65" w14:textId="09459184" w:rsidR="00DF27BA" w:rsidRPr="000D13FF" w:rsidRDefault="000D13FF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13F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UPU </w:t>
      </w:r>
      <w:proofErr w:type="spellStart"/>
      <w:r w:rsidRPr="000D13FF">
        <w:rPr>
          <w:rFonts w:ascii="Times New Roman" w:hAnsi="Times New Roman" w:cs="Times New Roman"/>
          <w:bCs/>
          <w:sz w:val="28"/>
          <w:szCs w:val="28"/>
          <w:lang w:val="en-US"/>
        </w:rPr>
        <w:t>ishchi</w:t>
      </w:r>
      <w:proofErr w:type="spellEnd"/>
      <w:r w:rsidRPr="000D13F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D13FF">
        <w:rPr>
          <w:rFonts w:ascii="Times New Roman" w:hAnsi="Times New Roman" w:cs="Times New Roman"/>
          <w:bCs/>
          <w:sz w:val="28"/>
          <w:szCs w:val="28"/>
          <w:lang w:val="en-US"/>
        </w:rPr>
        <w:t>organlari</w:t>
      </w:r>
      <w:proofErr w:type="spellEnd"/>
      <w:r w:rsidRPr="000D13FF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Pr="000D13F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Ma’muriy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kengash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faoliyati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uni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saylash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800D5FC" w14:textId="4479060C" w:rsidR="00DF27BA" w:rsidRPr="000D13FF" w:rsidRDefault="000D13FF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ustavidagi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B174B" w:rsidRPr="000D13FF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muriy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kengashning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DF27BA" w:rsidRPr="000D13F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19D71D6" w14:textId="5F0EC327" w:rsidR="00793312" w:rsidRPr="000D13FF" w:rsidRDefault="000D13FF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ustavi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a’muriy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kengash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raisi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yig‘ilishlarni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o‘tkazishda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kimlar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maslahatlashadi</w:t>
      </w:r>
      <w:proofErr w:type="spellEnd"/>
      <w:r w:rsidR="00793312" w:rsidRPr="000D13FF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7F1F2B8" w14:textId="46EBDAF7" w:rsidR="00793312" w:rsidRPr="00FF1482" w:rsidRDefault="00FF1482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ustavida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lqaro</w:t>
      </w:r>
      <w:proofErr w:type="spellEnd"/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byuro</w:t>
      </w:r>
      <w:proofErr w:type="spellEnd"/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bosh </w:t>
      </w:r>
      <w:proofErr w:type="spellStart"/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direktorining</w:t>
      </w:r>
      <w:proofErr w:type="spellEnd"/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uvofiqlashtiruvchi</w:t>
      </w:r>
      <w:proofErr w:type="spellEnd"/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qo‘mitadagi</w:t>
      </w:r>
      <w:proofErr w:type="spellEnd"/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roli</w:t>
      </w:r>
      <w:proofErr w:type="spellEnd"/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qanday</w:t>
      </w:r>
      <w:proofErr w:type="spellEnd"/>
      <w:r w:rsidR="00793312" w:rsidRPr="00FF148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14:paraId="3D089F15" w14:textId="3F4F3423" w:rsidR="00793312" w:rsidRPr="000D13FF" w:rsidRDefault="006A363B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lastRenderedPageBreak/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</w:t>
      </w:r>
      <w:r w:rsidRPr="006A363B">
        <w:rPr>
          <w:rFonts w:ascii="Times New Roman" w:hAnsi="Times New Roman" w:cs="Times New Roman"/>
          <w:sz w:val="28"/>
          <w:szCs w:val="28"/>
          <w:lang w:val="en-US"/>
        </w:rPr>
        <w:t>hta</w:t>
      </w:r>
      <w:proofErr w:type="spellEnd"/>
      <w:r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363B">
        <w:rPr>
          <w:rFonts w:ascii="Times New Roman" w:hAnsi="Times New Roman" w:cs="Times New Roman"/>
          <w:sz w:val="28"/>
          <w:szCs w:val="28"/>
          <w:lang w:val="en-US"/>
        </w:rPr>
        <w:t>ustavida</w:t>
      </w:r>
      <w:proofErr w:type="spellEnd"/>
      <w:r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363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>ig‘ilishlarning</w:t>
      </w:r>
      <w:proofErr w:type="spellEnd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>muvofiqlashtirilishi</w:t>
      </w:r>
      <w:proofErr w:type="spellEnd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793312" w:rsidRPr="006A363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334C0B6D" w14:textId="0D186417" w:rsidR="004D2368" w:rsidRPr="006A363B" w:rsidRDefault="006A363B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ustavi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A363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a’muriy</w:t>
      </w:r>
      <w:proofErr w:type="spellEnd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kengash</w:t>
      </w:r>
      <w:proofErr w:type="spellEnd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bog‘liq</w:t>
      </w:r>
      <w:proofErr w:type="spellEnd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xarajatlar</w:t>
      </w:r>
      <w:r w:rsidRPr="006A363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4D2368" w:rsidRPr="006A363B">
        <w:rPr>
          <w:rFonts w:eastAsiaTheme="minorEastAsia"/>
          <w:kern w:val="24"/>
          <w:sz w:val="56"/>
          <w:szCs w:val="56"/>
          <w:lang w:val="en-US"/>
        </w:rPr>
        <w:t xml:space="preserve"> </w:t>
      </w:r>
      <w:proofErr w:type="spellStart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amalga</w:t>
      </w:r>
      <w:proofErr w:type="spellEnd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oshiriladi</w:t>
      </w:r>
      <w:proofErr w:type="spellEnd"/>
      <w:r w:rsidR="004D2368" w:rsidRPr="006A363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1992E446" w14:textId="3D02E969" w:rsidR="004D2368" w:rsidRPr="00006C4E" w:rsidRDefault="000606C7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Kongresslar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oralig’ida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ittifoqning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barcha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faoliyatini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AF5CDE0" w14:textId="77777777" w:rsidR="00E00936" w:rsidRPr="00006C4E" w:rsidRDefault="00E0093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Butunjahon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konvensiyasi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qoidalarni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o'z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ichiga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oladi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006C4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14:paraId="5531C42B" w14:textId="77777777" w:rsidR="00006C4E" w:rsidRPr="00006C4E" w:rsidRDefault="00006C4E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Yozma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yozishmalar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paketlariga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nisbatan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qoidalar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</w:p>
    <w:p w14:paraId="21FA4BF7" w14:textId="77777777" w:rsidR="00006C4E" w:rsidRPr="00006C4E" w:rsidRDefault="00006C4E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Og'irligi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7 kg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gacha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bo'lgan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ko'rlar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jo'natmalar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tartibda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sz w:val="28"/>
          <w:szCs w:val="28"/>
          <w:lang w:val="en-US"/>
        </w:rPr>
        <w:t>yuboriladi</w:t>
      </w:r>
      <w:proofErr w:type="spellEnd"/>
      <w:r w:rsidRPr="00006C4E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006C4E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A1F431E" w14:textId="1A40F95B" w:rsidR="00846ECF" w:rsidRPr="00846ECF" w:rsidRDefault="00846ECF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Ruxsat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Fonts w:ascii="Times New Roman" w:hAnsi="Times New Roman" w:cs="Times New Roman"/>
          <w:sz w:val="28"/>
          <w:szCs w:val="28"/>
          <w:lang w:val="en-US"/>
        </w:rPr>
        <w:t>berilmagan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jo'natmalari</w:t>
      </w:r>
      <w:proofErr w:type="spellEnd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jo'natmalarining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barcha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toifalari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46E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taqiqlar</w:t>
      </w:r>
      <w:proofErr w:type="spellEnd"/>
      <w:r w:rsidRPr="00846ECF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25AD7791" w14:textId="7CD5D3A4" w:rsidR="00DF2132" w:rsidRPr="00DF2132" w:rsidRDefault="00DF2132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Belgilangan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operatorlarining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Konventsiyasiga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muvofiq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buyurtma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qilingan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jo'natmalar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uchun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javobgarligi</w:t>
      </w:r>
      <w:proofErr w:type="spellEnd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445BBF3F" w14:textId="007BDC97" w:rsidR="00DF27BA" w:rsidRPr="008F1A8C" w:rsidRDefault="00B5216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EC49DB2" w14:textId="2E34F5FB" w:rsidR="00DF27BA" w:rsidRDefault="00B5216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</w:t>
      </w:r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23ED487F" w14:textId="1DDCD99C" w:rsidR="00A21F62" w:rsidRPr="00DF2132" w:rsidRDefault="00DF2132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Konventsiyasiga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muvofiq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tayinlangan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operatorlarining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oddiy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posilkalar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DF213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javobgarligi</w:t>
      </w:r>
      <w:proofErr w:type="spellEnd"/>
      <w:r w:rsidRPr="00DF2132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258BC5E5" w14:textId="65227A5E" w:rsidR="00AC4DD6" w:rsidRPr="00AC4DD6" w:rsidRDefault="00AC4DD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Belgilangan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operatorlarining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Konventsiyasiga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DF2132">
        <w:rPr>
          <w:rStyle w:val="ezkurwreuab5ozgtqnkl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muvofiq</w:t>
      </w:r>
      <w:proofErr w:type="spellEnd"/>
      <w:r w:rsidRPr="00DF213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e'lon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Fonts w:ascii="Times New Roman" w:hAnsi="Times New Roman" w:cs="Times New Roman"/>
          <w:sz w:val="28"/>
          <w:szCs w:val="28"/>
          <w:lang w:val="en-US"/>
        </w:rPr>
        <w:t>qilingan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qiymatga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Fonts w:ascii="Times New Roman" w:hAnsi="Times New Roman" w:cs="Times New Roman"/>
          <w:sz w:val="28"/>
          <w:szCs w:val="28"/>
          <w:lang w:val="en-US"/>
        </w:rPr>
        <w:t>ega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javobgarligi</w:t>
      </w:r>
      <w:proofErr w:type="spellEnd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722B8908" w14:textId="1D2FC055" w:rsidR="00013264" w:rsidRPr="00013264" w:rsidRDefault="00013264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natuvchisi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yoki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Fonts w:ascii="Times New Roman" w:hAnsi="Times New Roman" w:cs="Times New Roman"/>
          <w:sz w:val="28"/>
          <w:szCs w:val="28"/>
          <w:lang w:val="en-US"/>
        </w:rPr>
        <w:t>qabul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Fonts w:ascii="Times New Roman" w:hAnsi="Times New Roman" w:cs="Times New Roman"/>
          <w:sz w:val="28"/>
          <w:szCs w:val="28"/>
          <w:lang w:val="en-US"/>
        </w:rPr>
        <w:t>qiluvchisidan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013264">
        <w:rPr>
          <w:rFonts w:ascii="Times New Roman" w:hAnsi="Times New Roman" w:cs="Times New Roman"/>
          <w:sz w:val="28"/>
          <w:szCs w:val="28"/>
          <w:lang w:val="en-US"/>
        </w:rPr>
        <w:t>lgan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tovon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puli</w:t>
      </w:r>
      <w:proofErr w:type="spellEnd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5B0F24D7" w14:textId="1260F098" w:rsidR="00013264" w:rsidRPr="00013264" w:rsidRDefault="00013264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Tayinlangan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operatorlarni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mumjahon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Konvensiyasiga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muvofiq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javobgarlikdan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Fonts w:ascii="Times New Roman" w:hAnsi="Times New Roman" w:cs="Times New Roman"/>
          <w:sz w:val="28"/>
          <w:szCs w:val="28"/>
          <w:lang w:val="en-US"/>
        </w:rPr>
        <w:t>ozod</w:t>
      </w:r>
      <w:proofErr w:type="spellEnd"/>
      <w:r w:rsidRPr="000132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13264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013264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6EEA904A" w14:textId="3FC33297" w:rsidR="00B82577" w:rsidRPr="00006C4E" w:rsidRDefault="00B82577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180A4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180A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A4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jo'natuvchilarining</w:t>
      </w:r>
      <w:proofErr w:type="spellEnd"/>
      <w:r w:rsidRPr="00180A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A4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javobgarligi</w:t>
      </w:r>
      <w:proofErr w:type="spellEnd"/>
      <w:r w:rsidR="00006C4E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nimada</w:t>
      </w:r>
      <w:proofErr w:type="spellEnd"/>
      <w:r w:rsidR="00006C4E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  <w:r w:rsidR="00006C4E" w:rsidRPr="00006C4E">
        <w:rPr>
          <w:lang w:val="en-US"/>
        </w:rPr>
        <w:t xml:space="preserve"> </w:t>
      </w:r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"M"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qoplari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deb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nomlangan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maxsus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qoplar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xususiyatlarga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ega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jo'natiladi</w:t>
      </w:r>
      <w:proofErr w:type="spellEnd"/>
      <w:r w:rsidR="00006C4E" w:rsidRPr="00006C4E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D0E6C32" w14:textId="289CDD8C" w:rsidR="00793312" w:rsidRPr="00793312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zbekiston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Respublikasining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boshqa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tashkilotlar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aloqalarini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davom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ettirish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rivojlantirish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haqidagi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qaror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qabul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qilishda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omillar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e’tiborga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olinadi</w:t>
      </w:r>
      <w:proofErr w:type="spellEnd"/>
      <w:r w:rsidR="00793312" w:rsidRPr="0079331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24D4E284" w14:textId="6C170A13" w:rsidR="00793312" w:rsidRPr="00793312" w:rsidRDefault="00793312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Pochtadan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foydalanish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kengashi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tomonidan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tuzilgan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strategik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reja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loyihasi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asoslarda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3312">
        <w:rPr>
          <w:rFonts w:ascii="Times New Roman" w:hAnsi="Times New Roman" w:cs="Times New Roman"/>
          <w:sz w:val="28"/>
          <w:szCs w:val="28"/>
          <w:lang w:val="en-US"/>
        </w:rPr>
        <w:t>chiqiladi</w:t>
      </w:r>
      <w:proofErr w:type="spellEnd"/>
      <w:r w:rsidRPr="00793312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B703FC4" w14:textId="77777777" w:rsidR="00B66078" w:rsidRPr="00B66078" w:rsidRDefault="00B6607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,</w:t>
      </w:r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B66078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1A8A4FD7" w14:textId="0E0332D2" w:rsidR="00B66078" w:rsidRPr="00B6607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zbekistonda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universal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xizmatini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taqdim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="00B66078" w:rsidRPr="00B66078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68F641C2" w14:textId="31F8BDE7" w:rsidR="00B66078" w:rsidRPr="00B6607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proofErr w:type="gram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zbekistonda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universal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mavjudligi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sifatining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davlat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kafolati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="00B66078" w:rsidRPr="00B66078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430B2668" w14:textId="69C7E592" w:rsidR="00B66078" w:rsidRPr="00B6607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proofErr w:type="gram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zbekistonda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universal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aloqasi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sifat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ko'rsatkichlarini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baholashning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standartlari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="00B66078" w:rsidRPr="00B66078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0AFD44B5" w14:textId="209EC8BF" w:rsidR="00B66078" w:rsidRPr="00B6607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zbekistonda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universal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aloqasi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sifatini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rsatkichlari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="00B66078" w:rsidRPr="00B66078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0BCB8646" w14:textId="1437BA2D" w:rsidR="00B66078" w:rsidRPr="00B6607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zbekiston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Respublikasi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milliy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operatorining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rsatilayotgan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sifatini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ta’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minlash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borasidagi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="00B66078" w:rsidRPr="00B66078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38C36248" w14:textId="3D8DA78E" w:rsidR="00B66078" w:rsidRPr="00B66078" w:rsidRDefault="00B6607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hujjatlariga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muvofiq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tranzit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erkinligi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printsipini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ta’</w:t>
      </w:r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minlash</w:t>
      </w:r>
      <w:proofErr w:type="spellEnd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0F743FD0" w14:textId="02E23E20" w:rsidR="00B66078" w:rsidRPr="00B66078" w:rsidRDefault="00B6607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lastRenderedPageBreak/>
        <w:t>Tranzit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erkinligi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qoidalariga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rioya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qilinmasa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a’z</w:t>
      </w:r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davlatlarning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harakatlarini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tasvirlab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07B4DFB" w14:textId="77777777" w:rsidR="00B66078" w:rsidRPr="00B66078" w:rsidRDefault="00B6607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Yagona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hududi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atamasini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aniqlang</w:t>
      </w:r>
      <w:proofErr w:type="spellEnd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B66078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1CF41609" w14:textId="58466BBF" w:rsidR="00B66078" w:rsidRPr="00B66078" w:rsidRDefault="00B6607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Konventsiyasining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unga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kiritilgan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o'zgarishlarni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ko'rib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Fonts w:ascii="Times New Roman" w:hAnsi="Times New Roman" w:cs="Times New Roman"/>
          <w:sz w:val="28"/>
          <w:szCs w:val="28"/>
          <w:lang w:val="en-US"/>
        </w:rPr>
        <w:t>chiqish</w:t>
      </w:r>
      <w:proofErr w:type="spellEnd"/>
      <w:r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061307BB" w14:textId="1394F07A" w:rsidR="00B66078" w:rsidRPr="00B6607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zbekiston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Respublikasining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ochta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aloqasi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B66078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risida</w:t>
      </w:r>
      <w:r w:rsidR="00B66078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gi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Qonuniga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muvofiq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foydalanuvchilarning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da</w:t>
      </w:r>
      <w:r w:rsidR="00B66078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volarini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taqdim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muddatlari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58DB535A" w14:textId="79AB56F5" w:rsidR="00B66078" w:rsidRPr="00B66078" w:rsidRDefault="00B5216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Umum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jahon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tarmog'i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qachon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etilgan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</w:p>
    <w:p w14:paraId="3A14F420" w14:textId="6D37B439" w:rsidR="00B66078" w:rsidRPr="00B66078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zbekiston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Respublikasining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lovlari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tarmog</w:t>
      </w:r>
      <w:r w:rsid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’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iga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kirishi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hujjat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rasmiylashtiriladi</w:t>
      </w:r>
      <w:proofErr w:type="spellEnd"/>
      <w:r w:rsidR="00B66078" w:rsidRPr="00B6607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  <w:r w:rsidR="00B66078" w:rsidRPr="00B660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299B910" w14:textId="50A397E0" w:rsidR="00B66078" w:rsidRPr="00CD0556" w:rsidRDefault="00B6607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B521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P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lov</w:t>
      </w:r>
      <w:proofErr w:type="spellEnd"/>
      <w:r w:rsidRPr="00B521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Pr="00B521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Kelishuvi</w:t>
      </w:r>
      <w:proofErr w:type="spellEnd"/>
      <w:r w:rsid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Bitimi</w:t>
      </w:r>
      <w:proofErr w:type="spellEnd"/>
      <w:r w:rsid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)</w:t>
      </w:r>
      <w:r w:rsidRPr="00B5216D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B5216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488FC12E" w14:textId="1D3201BD" w:rsidR="00CD0556" w:rsidRPr="00CD0556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lov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xizmatlarining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ishlashini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ta'minlash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operatorini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tayinlash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lov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tariflarni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kim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belgilaydi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</w:p>
    <w:p w14:paraId="6ADE6F42" w14:textId="77777777" w:rsidR="00CD0556" w:rsidRPr="00CD0556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aloqasi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operatori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Fonts w:ascii="Times New Roman" w:hAnsi="Times New Roman" w:cs="Times New Roman"/>
          <w:sz w:val="28"/>
          <w:szCs w:val="28"/>
          <w:lang w:val="en-US"/>
        </w:rPr>
        <w:t>tomonidan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tayinlangan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pul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o'tkazmalarini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almashtirish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bo'yicha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Fonts w:ascii="Times New Roman" w:hAnsi="Times New Roman" w:cs="Times New Roman"/>
          <w:sz w:val="28"/>
          <w:szCs w:val="28"/>
          <w:lang w:val="en-US"/>
        </w:rPr>
        <w:t>ko'rsatishni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Fonts w:ascii="Times New Roman" w:hAnsi="Times New Roman" w:cs="Times New Roman"/>
          <w:sz w:val="28"/>
          <w:szCs w:val="28"/>
          <w:lang w:val="en-US"/>
        </w:rPr>
        <w:t>etish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08793D77" w14:textId="2658A1D4" w:rsidR="00CD0556" w:rsidRPr="00CD0556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lov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xizmatlarini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bajarishda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tayinlangan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operatorlarni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javobgarlikdan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ozod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44F47347" w14:textId="77777777" w:rsidR="00CD0556" w:rsidRPr="00CD0556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Abidjan</w:t>
      </w:r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jahon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strategiyasi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,</w:t>
      </w:r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mohiyati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,</w:t>
      </w:r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maqsad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3357A178" w14:textId="213D6D2F" w:rsidR="00CD0556" w:rsidRPr="00C40CF5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xavfsizligi</w:t>
      </w:r>
      <w:proofErr w:type="spellEnd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tarmog’ining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yaxlitligi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xavfsizligi</w:t>
      </w:r>
      <w:proofErr w:type="spellEnd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C40CF5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16E4A786" w14:textId="77777777" w:rsidR="00C40CF5" w:rsidRPr="00C40CF5" w:rsidRDefault="00C40CF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xavfsizligi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jo'natmalarini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512C63D5" w14:textId="77777777" w:rsidR="00C40CF5" w:rsidRPr="00C40CF5" w:rsidRDefault="00C40CF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Aloqa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mintaqaviy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Hamdo'stlikning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Fonts w:ascii="Times New Roman" w:hAnsi="Times New Roman" w:cs="Times New Roman"/>
          <w:sz w:val="28"/>
          <w:szCs w:val="28"/>
          <w:lang w:val="en-US"/>
        </w:rPr>
        <w:t>etilishi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tarixi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faoliyatining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yo'nalishlari</w:t>
      </w:r>
      <w:proofErr w:type="spellEnd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6FF8B6D2" w14:textId="77777777" w:rsidR="00C40CF5" w:rsidRPr="00C40CF5" w:rsidRDefault="00C40CF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to'lov</w:t>
      </w:r>
      <w:proofErr w:type="spellEnd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Tariflarni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belgilash</w:t>
      </w:r>
      <w:proofErr w:type="spellEnd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33BC137E" w14:textId="338A8FE6" w:rsidR="00CD0556" w:rsidRPr="00C40CF5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sifati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sohasidagi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standartlar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Pr="00C40CF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raqamlari</w:t>
      </w:r>
      <w:proofErr w:type="spellEnd"/>
      <w:r w:rsidRPr="00C40CF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6D136BB3" w14:textId="77777777" w:rsidR="00C40CF5" w:rsidRPr="000F7545" w:rsidRDefault="00C40CF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faoliyatini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qaysi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tashkilotlar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tartibga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soladi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54E5EE6" w14:textId="77777777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qayta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ishlashning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bosqichlarini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1907C536" w14:textId="5838841D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yuborish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usulini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tanlashga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omillar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ta'sir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qiladi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B31258E" w14:textId="77777777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tariflar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shakllantiriladi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F67E611" w14:textId="77777777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tariflarini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hisoblashda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omillar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ta'sir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qiladi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</w:p>
    <w:p w14:paraId="15000B84" w14:textId="2FF207A6" w:rsidR="00CD0556" w:rsidRPr="00CD0556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Umumjahon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ittifoqi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Konventsiyasidagi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bojxona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masalalari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1785D3C5" w14:textId="5A81AD62" w:rsidR="00CD0556" w:rsidRPr="00CD0556" w:rsidRDefault="00CD055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natmalari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bojxona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lovlari</w:t>
      </w:r>
      <w:proofErr w:type="spellEnd"/>
      <w:r w:rsidRPr="00CD05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CD055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CD0556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</w:p>
    <w:p w14:paraId="7554820F" w14:textId="77777777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jo'natmalarini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bojxona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rasmiylashtiruvi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tartib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>-qoidalarini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tavsiflang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003F7DE8" w14:textId="460E706F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tizimida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tranziti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tashkil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Fonts w:ascii="Times New Roman" w:hAnsi="Times New Roman" w:cs="Times New Roman"/>
          <w:sz w:val="28"/>
          <w:szCs w:val="28"/>
          <w:lang w:val="en-US"/>
        </w:rPr>
        <w:t>etilgan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</w:p>
    <w:p w14:paraId="32E9A4BF" w14:textId="7F33363A" w:rsidR="00006C4E" w:rsidRDefault="00006C4E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06C4E">
        <w:rPr>
          <w:rFonts w:ascii="Times New Roman" w:hAnsi="Times New Roman" w:cs="Times New Roman"/>
          <w:bCs/>
          <w:sz w:val="28"/>
          <w:szCs w:val="28"/>
          <w:lang w:val="en-US"/>
        </w:rPr>
        <w:t>Butunjahon</w:t>
      </w:r>
      <w:proofErr w:type="spellEnd"/>
      <w:r w:rsidRPr="00006C4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bCs/>
          <w:sz w:val="28"/>
          <w:szCs w:val="28"/>
          <w:lang w:val="en-US"/>
        </w:rPr>
        <w:t>pochta</w:t>
      </w:r>
      <w:proofErr w:type="spellEnd"/>
      <w:r w:rsidRPr="00006C4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06C4E">
        <w:rPr>
          <w:rFonts w:ascii="Times New Roman" w:hAnsi="Times New Roman" w:cs="Times New Roman"/>
          <w:bCs/>
          <w:sz w:val="28"/>
          <w:szCs w:val="28"/>
          <w:lang w:val="en-US"/>
        </w:rPr>
        <w:t>konvensiyasi</w:t>
      </w:r>
      <w:r w:rsidRPr="00006C4E"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ixtiyoriy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xizmat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4C2EA54C" w14:textId="48620A74" w:rsidR="00320FA8" w:rsidRPr="00320FA8" w:rsidRDefault="00320FA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byuroga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operatorlar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beriladigan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ma’lumotda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320FA8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320FA8">
        <w:rPr>
          <w:rFonts w:ascii="Times New Roman" w:hAnsi="Times New Roman" w:cs="Times New Roman"/>
          <w:sz w:val="28"/>
          <w:szCs w:val="28"/>
          <w:lang w:val="en-US"/>
        </w:rPr>
        <w:t>rsatiladi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043A444D" w14:textId="44DFC182" w:rsidR="00320FA8" w:rsidRPr="00320FA8" w:rsidRDefault="00320FA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xizmatlarini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boshqarish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rasmiy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tayinlangan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operator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xabar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talabi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muhim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782956E" w14:textId="77777777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lastRenderedPageBreak/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orqali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tovarlarni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jo'natishda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cheklovlar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mavjud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?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Misollar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keltiring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268CF04C" w14:textId="67AB98F7" w:rsidR="000F7545" w:rsidRPr="000F7545" w:rsidRDefault="000F7545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Xalqaro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aloqasi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kontekstida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"universal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xizmati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"</w:t>
      </w:r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tushunchasini</w:t>
      </w:r>
      <w:proofErr w:type="spellEnd"/>
      <w:r w:rsidRPr="000F75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tushuntiring</w:t>
      </w:r>
      <w:proofErr w:type="spellEnd"/>
      <w:r w:rsidRPr="000F7545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</w:p>
    <w:p w14:paraId="336CC150" w14:textId="7658FECA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Belgilangan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operatorlarining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javobgarligi</w:t>
      </w:r>
      <w:proofErr w:type="spellEnd"/>
      <w:r w:rsid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006C4E">
        <w:rPr>
          <w:rFonts w:ascii="Times New Roman" w:hAnsi="Times New Roman" w:cs="Times New Roman"/>
          <w:sz w:val="28"/>
          <w:szCs w:val="28"/>
          <w:lang w:val="en-US"/>
        </w:rPr>
        <w:t>nimada</w:t>
      </w:r>
      <w:proofErr w:type="spellEnd"/>
      <w:r w:rsidR="00006C4E">
        <w:rPr>
          <w:rFonts w:ascii="Times New Roman" w:hAnsi="Times New Roman" w:cs="Times New Roman"/>
          <w:sz w:val="28"/>
          <w:szCs w:val="28"/>
          <w:lang w:val="en-US"/>
        </w:rPr>
        <w:t>?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14:paraId="6E40E4D7" w14:textId="7DF9C13E" w:rsidR="00DF27BA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8F1A8C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8F1A8C">
        <w:rPr>
          <w:rFonts w:ascii="Times New Roman" w:hAnsi="Times New Roman" w:cs="Times New Roman"/>
          <w:sz w:val="28"/>
          <w:szCs w:val="28"/>
          <w:lang w:val="en-US"/>
        </w:rPr>
        <w:t>natmalari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kompensatsiya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lash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019CF7F" w14:textId="6004AE2C" w:rsidR="00320FA8" w:rsidRPr="00320FA8" w:rsidRDefault="00320FA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markasida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a'zo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davlatning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nomi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yoki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qisqartirilgan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hududi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qanday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320FA8">
        <w:rPr>
          <w:rFonts w:ascii="Times New Roman" w:hAnsi="Times New Roman" w:cs="Times New Roman"/>
          <w:sz w:val="28"/>
          <w:szCs w:val="28"/>
          <w:lang w:val="en-US"/>
        </w:rPr>
        <w:t>ko‘</w:t>
      </w:r>
      <w:proofErr w:type="gramEnd"/>
      <w:r w:rsidRPr="00320FA8">
        <w:rPr>
          <w:rFonts w:ascii="Times New Roman" w:hAnsi="Times New Roman" w:cs="Times New Roman"/>
          <w:sz w:val="28"/>
          <w:szCs w:val="28"/>
          <w:lang w:val="en-US"/>
        </w:rPr>
        <w:t>rsatiladi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2E9AAD25" w14:textId="6C430441" w:rsidR="00320FA8" w:rsidRPr="00320FA8" w:rsidRDefault="00320FA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markasida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maxsus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identifikator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belgilar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nimalarni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o‘z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ichiga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olishi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20FA8">
        <w:rPr>
          <w:rFonts w:ascii="Times New Roman" w:hAnsi="Times New Roman" w:cs="Times New Roman"/>
          <w:sz w:val="28"/>
          <w:szCs w:val="28"/>
          <w:lang w:val="en-US"/>
        </w:rPr>
        <w:t>mumkin</w:t>
      </w:r>
      <w:proofErr w:type="spellEnd"/>
      <w:r w:rsidRPr="00320FA8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4A97F096" w14:textId="30980B71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ma</w:t>
      </w:r>
      <w:r w:rsidR="009B174B" w:rsidRPr="008F1A8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8F1A8C">
        <w:rPr>
          <w:rFonts w:ascii="Times New Roman" w:hAnsi="Times New Roman" w:cs="Times New Roman"/>
          <w:sz w:val="28"/>
          <w:szCs w:val="28"/>
          <w:lang w:val="en-US"/>
        </w:rPr>
        <w:t>muriyatlarini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javobgarlikdan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ozod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qilish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1F5744C" w14:textId="56BB0BB5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Universal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xizmatining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tamoyillari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7B5E3B" w14:textId="227D2050" w:rsidR="00DF27BA" w:rsidRPr="008F1A8C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zbekistonda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universal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xizmatini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="009B174B" w:rsidRPr="008F1A8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minlash</w:t>
      </w:r>
      <w:r w:rsidR="00006C4E">
        <w:rPr>
          <w:rFonts w:ascii="Times New Roman" w:hAnsi="Times New Roman" w:cs="Times New Roman"/>
          <w:sz w:val="28"/>
          <w:szCs w:val="28"/>
          <w:lang w:val="en-US"/>
        </w:rPr>
        <w:t>ga</w:t>
      </w:r>
      <w:proofErr w:type="spellEnd"/>
      <w:r w:rsid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>
        <w:rPr>
          <w:rFonts w:ascii="Times New Roman" w:hAnsi="Times New Roman" w:cs="Times New Roman"/>
          <w:sz w:val="28"/>
          <w:szCs w:val="28"/>
          <w:lang w:val="en-US"/>
        </w:rPr>
        <w:t>nimalar</w:t>
      </w:r>
      <w:proofErr w:type="spellEnd"/>
      <w:r w:rsidR="00006C4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06C4E">
        <w:rPr>
          <w:rFonts w:ascii="Times New Roman" w:hAnsi="Times New Roman" w:cs="Times New Roman"/>
          <w:sz w:val="28"/>
          <w:szCs w:val="28"/>
          <w:lang w:val="en-US"/>
        </w:rPr>
        <w:t>kiradi</w:t>
      </w:r>
      <w:proofErr w:type="spellEnd"/>
      <w:r w:rsidR="00006C4E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7DAB003" w14:textId="2BBDB334" w:rsidR="00DF27BA" w:rsidRPr="008F1A8C" w:rsidRDefault="001753F8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zbekistonda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universal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xizmatlarining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sifat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rsatkichlarini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baholash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standartlari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usullari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B9F2DDF" w14:textId="24CEA7F0" w:rsidR="00DF27BA" w:rsidRPr="008F1A8C" w:rsidRDefault="00B5216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hujjatlarida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tranzit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erkinligi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tamoyillarini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ta</w:t>
      </w:r>
      <w:r w:rsidR="00867287" w:rsidRPr="008F1A8C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minlash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4AF8DA0" w14:textId="737DBD96" w:rsidR="00DF27BA" w:rsidRPr="008F1A8C" w:rsidRDefault="00B5216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konventsiyasining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reglamenti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unga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kiritilgan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753F8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zgartirishlarni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ko'rib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chiqish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DD931E7" w14:textId="3DD5B498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jo'natmalariga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egalik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huquqini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aniqlash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Shikoyat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berish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05C51A5" w14:textId="6B2EFCCE" w:rsidR="00DF27BA" w:rsidRDefault="00B5216D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Umumjahon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pochta</w:t>
      </w:r>
      <w:proofErr w:type="spellEnd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B650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ittifoqi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aktlarining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yakuniy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bayonnomalari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0B501E9" w14:textId="34448E6B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to‘lovi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xizmatlari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to‘g‘risidagi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shartnoma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3B16E864" w14:textId="28777C9D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to‘lovi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xizmati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to‘g‘risidagi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Nizomning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qoidalari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8DE0643" w14:textId="54031E55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Jahon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strategiyasi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mohiyati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maqsad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521D50C4" w14:textId="3F9F5644" w:rsidR="00AC4DD6" w:rsidRPr="00AC4DD6" w:rsidRDefault="00AC4DD6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j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proofErr w:type="gramEnd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natmalari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lovlarni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</w:t>
      </w:r>
      <w:r w:rsidR="001753F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o‘</w:t>
      </w:r>
      <w:r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</w:t>
      </w:r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ash</w:t>
      </w:r>
      <w:proofErr w:type="spellEnd"/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AC4DD6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.</w:t>
      </w:r>
      <w:r w:rsidRPr="00AC4D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98ED4BB" w14:textId="49B053AF" w:rsidR="00DF27BA" w:rsidRPr="008F1A8C" w:rsidRDefault="00DF27BA" w:rsidP="00F74010">
      <w:pPr>
        <w:pStyle w:val="a3"/>
        <w:numPr>
          <w:ilvl w:val="0"/>
          <w:numId w:val="9"/>
        </w:numPr>
        <w:tabs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xavfsizligi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Pochta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tarmog'ining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yaxlitligi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F1A8C">
        <w:rPr>
          <w:rFonts w:ascii="Times New Roman" w:hAnsi="Times New Roman" w:cs="Times New Roman"/>
          <w:sz w:val="28"/>
          <w:szCs w:val="28"/>
          <w:lang w:val="en-US"/>
        </w:rPr>
        <w:t>xavfsizligi</w:t>
      </w:r>
      <w:proofErr w:type="spellEnd"/>
    </w:p>
    <w:p w14:paraId="49E13D9B" w14:textId="1340D125" w:rsidR="00320FA8" w:rsidRDefault="001753F8" w:rsidP="00F74010">
      <w:pPr>
        <w:pStyle w:val="a3"/>
        <w:numPr>
          <w:ilvl w:val="0"/>
          <w:numId w:val="9"/>
        </w:numPr>
        <w:tabs>
          <w:tab w:val="left" w:pos="142"/>
          <w:tab w:val="left" w:pos="1134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Aloqa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Mintaqaviy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hamdo‘</w:t>
      </w:r>
      <w:proofErr w:type="gram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stlikning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yaratilish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tarixi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faoliyatining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yo'nalishlari</w:t>
      </w:r>
      <w:proofErr w:type="spellEnd"/>
      <w:r w:rsidR="00DF27BA" w:rsidRPr="008F1A8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6E2C247" w14:textId="77777777" w:rsidR="00C40CF5" w:rsidRDefault="00C40CF5" w:rsidP="00F74010">
      <w:pPr>
        <w:tabs>
          <w:tab w:val="left" w:pos="142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F195471" w14:textId="77777777" w:rsidR="00F74010" w:rsidRPr="00C40CF5" w:rsidRDefault="00F74010" w:rsidP="00F74010">
      <w:pPr>
        <w:tabs>
          <w:tab w:val="left" w:pos="142"/>
        </w:tabs>
        <w:ind w:left="567" w:hanging="42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915D34E" w14:textId="2723CE16" w:rsidR="00320FA8" w:rsidRPr="00320FA8" w:rsidRDefault="006D5236" w:rsidP="006D5236">
      <w:pPr>
        <w:widowControl w:val="0"/>
        <w:spacing w:after="0" w:line="240" w:lineRule="auto"/>
        <w:ind w:right="709"/>
        <w:jc w:val="center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  <w:t>K</w:t>
      </w:r>
      <w:r w:rsidR="00320FA8" w:rsidRPr="001B6D23">
        <w:rPr>
          <w:rFonts w:ascii="Times New Roman" w:eastAsia="Calibri" w:hAnsi="Times New Roman" w:cs="Times New Roman"/>
          <w:b/>
          <w:sz w:val="28"/>
          <w:szCs w:val="28"/>
          <w:lang w:val="uz-Cyrl-UZ" w:eastAsia="ru-RU"/>
        </w:rPr>
        <w:t xml:space="preserve">afedra </w:t>
      </w:r>
      <w:r>
        <w:rPr>
          <w:rFonts w:ascii="Times New Roman" w:eastAsia="Calibri" w:hAnsi="Times New Roman" w:cs="Times New Roman"/>
          <w:b/>
          <w:sz w:val="28"/>
          <w:szCs w:val="28"/>
          <w:lang w:val="uz-Latn-UZ" w:eastAsia="ru-RU"/>
        </w:rPr>
        <w:t>katta oʻqituvchisi</w:t>
      </w:r>
      <w:r w:rsidR="00320FA8" w:rsidRPr="001B6D23">
        <w:rPr>
          <w:rFonts w:ascii="Times New Roman" w:eastAsia="Calibri" w:hAnsi="Times New Roman" w:cs="Times New Roman"/>
          <w:b/>
          <w:sz w:val="28"/>
          <w:szCs w:val="28"/>
          <w:lang w:val="uz-Cyrl-UZ" w:eastAsia="ru-RU"/>
        </w:rPr>
        <w:t xml:space="preserve">                              </w:t>
      </w:r>
      <w:r w:rsidR="00320FA8">
        <w:rPr>
          <w:rFonts w:ascii="Times New Roman" w:eastAsia="Calibri" w:hAnsi="Times New Roman" w:cs="Times New Roman"/>
          <w:b/>
          <w:sz w:val="28"/>
          <w:szCs w:val="28"/>
          <w:lang w:val="uz-Cyrl-UZ" w:eastAsia="ru-RU"/>
        </w:rPr>
        <w:t xml:space="preserve">                      </w:t>
      </w:r>
      <w:proofErr w:type="spellStart"/>
      <w:r w:rsidR="00320FA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S.Raximova</w:t>
      </w:r>
      <w:proofErr w:type="spellEnd"/>
    </w:p>
    <w:sectPr w:rsidR="00320FA8" w:rsidRPr="00320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6A8E"/>
    <w:multiLevelType w:val="hybridMultilevel"/>
    <w:tmpl w:val="3D1E0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3255"/>
    <w:multiLevelType w:val="hybridMultilevel"/>
    <w:tmpl w:val="5FA82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E0444"/>
    <w:multiLevelType w:val="hybridMultilevel"/>
    <w:tmpl w:val="97F87FE6"/>
    <w:lvl w:ilvl="0" w:tplc="38F8E74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70269"/>
    <w:multiLevelType w:val="hybridMultilevel"/>
    <w:tmpl w:val="2304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42836"/>
    <w:multiLevelType w:val="hybridMultilevel"/>
    <w:tmpl w:val="65168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D301F"/>
    <w:multiLevelType w:val="hybridMultilevel"/>
    <w:tmpl w:val="C5CCC642"/>
    <w:lvl w:ilvl="0" w:tplc="565C668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33619D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62A96D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89C177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C12F9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2AC11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0B0DC8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1CA65A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D1E10C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58674177"/>
    <w:multiLevelType w:val="hybridMultilevel"/>
    <w:tmpl w:val="451CD15A"/>
    <w:lvl w:ilvl="0" w:tplc="F2E8573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F3C40"/>
    <w:multiLevelType w:val="hybridMultilevel"/>
    <w:tmpl w:val="804C6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BB5A6A"/>
    <w:multiLevelType w:val="hybridMultilevel"/>
    <w:tmpl w:val="D3EA65F8"/>
    <w:lvl w:ilvl="0" w:tplc="8B084AE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9E"/>
    <w:rsid w:val="00006C4E"/>
    <w:rsid w:val="00013264"/>
    <w:rsid w:val="000606C7"/>
    <w:rsid w:val="000D13FF"/>
    <w:rsid w:val="000F7545"/>
    <w:rsid w:val="001753F8"/>
    <w:rsid w:val="00180A48"/>
    <w:rsid w:val="001E6BEF"/>
    <w:rsid w:val="0029116A"/>
    <w:rsid w:val="002F426A"/>
    <w:rsid w:val="00320FA8"/>
    <w:rsid w:val="003D0ECF"/>
    <w:rsid w:val="00425BA3"/>
    <w:rsid w:val="004D2368"/>
    <w:rsid w:val="00567723"/>
    <w:rsid w:val="005B6A97"/>
    <w:rsid w:val="00625BF0"/>
    <w:rsid w:val="006A363B"/>
    <w:rsid w:val="006D5236"/>
    <w:rsid w:val="007547B3"/>
    <w:rsid w:val="00793312"/>
    <w:rsid w:val="007D521A"/>
    <w:rsid w:val="0081013F"/>
    <w:rsid w:val="00823FAF"/>
    <w:rsid w:val="00826FE8"/>
    <w:rsid w:val="00832CB7"/>
    <w:rsid w:val="00846ECF"/>
    <w:rsid w:val="00867287"/>
    <w:rsid w:val="008B529E"/>
    <w:rsid w:val="008F1A8C"/>
    <w:rsid w:val="0090167B"/>
    <w:rsid w:val="0093717A"/>
    <w:rsid w:val="009B174B"/>
    <w:rsid w:val="009B650D"/>
    <w:rsid w:val="00A21F62"/>
    <w:rsid w:val="00A31130"/>
    <w:rsid w:val="00A503E7"/>
    <w:rsid w:val="00AA4B9E"/>
    <w:rsid w:val="00AC4DD6"/>
    <w:rsid w:val="00B5216D"/>
    <w:rsid w:val="00B66078"/>
    <w:rsid w:val="00B82577"/>
    <w:rsid w:val="00BF24CC"/>
    <w:rsid w:val="00C1075B"/>
    <w:rsid w:val="00C40CF5"/>
    <w:rsid w:val="00CD0556"/>
    <w:rsid w:val="00D57FE9"/>
    <w:rsid w:val="00DB7462"/>
    <w:rsid w:val="00DF2132"/>
    <w:rsid w:val="00DF27BA"/>
    <w:rsid w:val="00E00936"/>
    <w:rsid w:val="00E246F3"/>
    <w:rsid w:val="00EA34F1"/>
    <w:rsid w:val="00F74010"/>
    <w:rsid w:val="00FA714E"/>
    <w:rsid w:val="00FC5C88"/>
    <w:rsid w:val="00FF1482"/>
    <w:rsid w:val="00FF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406B"/>
  <w15:chartTrackingRefBased/>
  <w15:docId w15:val="{AD272467-8CC9-410A-A40D-E470047E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BA3"/>
    <w:pPr>
      <w:ind w:left="720"/>
      <w:contextualSpacing/>
    </w:pPr>
  </w:style>
  <w:style w:type="character" w:customStyle="1" w:styleId="ezkurwreuab5ozgtqnkl">
    <w:name w:val="ezkurwreuab5ozgtqnkl"/>
    <w:basedOn w:val="a0"/>
    <w:rsid w:val="005B6A97"/>
  </w:style>
  <w:style w:type="paragraph" w:styleId="a4">
    <w:name w:val="Balloon Text"/>
    <w:basedOn w:val="a"/>
    <w:link w:val="a5"/>
    <w:uiPriority w:val="99"/>
    <w:semiHidden/>
    <w:unhideWhenUsed/>
    <w:rsid w:val="001E6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6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4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8927">
          <w:marLeft w:val="835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1266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2025-01-09T09:07:00Z</cp:lastPrinted>
  <dcterms:created xsi:type="dcterms:W3CDTF">2025-01-09T09:08:00Z</dcterms:created>
  <dcterms:modified xsi:type="dcterms:W3CDTF">2025-01-09T09:08:00Z</dcterms:modified>
</cp:coreProperties>
</file>