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9A84D" w14:textId="77777777" w:rsidR="00FF70DE" w:rsidRPr="00FF70DE" w:rsidRDefault="00FF70DE" w:rsidP="00FF70DE">
      <w:pPr>
        <w:spacing w:before="240" w:after="0" w:line="240" w:lineRule="auto"/>
        <w:ind w:hanging="360"/>
        <w:jc w:val="center"/>
        <w:rPr>
          <w:rFonts w:eastAsia="Times New Roman"/>
          <w:sz w:val="24"/>
          <w:szCs w:val="24"/>
          <w:lang w:val="en-US" w:eastAsia="ru-RU"/>
        </w:rPr>
      </w:pPr>
      <w:bookmarkStart w:id="0" w:name="_GoBack"/>
      <w:bookmarkEnd w:id="0"/>
      <w:r w:rsidRPr="00FF70DE">
        <w:rPr>
          <w:rFonts w:eastAsia="Times New Roman"/>
          <w:b/>
          <w:bCs/>
          <w:color w:val="000000"/>
          <w:lang w:val="en-US" w:eastAsia="ru-RU"/>
        </w:rPr>
        <w:t>1.</w:t>
      </w:r>
      <w:r w:rsidRPr="00FF70DE">
        <w:rPr>
          <w:rFonts w:eastAsia="Times New Roman"/>
          <w:color w:val="000000"/>
          <w:lang w:val="en-US" w:eastAsia="ru-RU"/>
        </w:rPr>
        <w:t xml:space="preserve"> </w:t>
      </w:r>
      <w:r w:rsidRPr="00FF70DE">
        <w:rPr>
          <w:rFonts w:eastAsia="Times New Roman"/>
          <w:color w:val="000000"/>
          <w:lang w:val="en-US" w:eastAsia="ru-RU"/>
        </w:rPr>
        <w:tab/>
      </w:r>
      <w:proofErr w:type="spellStart"/>
      <w:r w:rsidRPr="00FF70DE">
        <w:rPr>
          <w:rFonts w:eastAsia="Times New Roman"/>
          <w:b/>
          <w:bCs/>
          <w:color w:val="000000"/>
          <w:lang w:val="en-US" w:eastAsia="ru-RU"/>
        </w:rPr>
        <w:t>Umumiy</w:t>
      </w:r>
      <w:proofErr w:type="spellEnd"/>
      <w:r w:rsidRPr="00FF70DE">
        <w:rPr>
          <w:rFonts w:eastAsia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b/>
          <w:bCs/>
          <w:color w:val="000000"/>
          <w:lang w:val="en-US" w:eastAsia="ru-RU"/>
        </w:rPr>
        <w:t>qoidalar</w:t>
      </w:r>
      <w:proofErr w:type="spellEnd"/>
    </w:p>
    <w:p w14:paraId="7A2A454C" w14:textId="77777777" w:rsidR="00FF70DE" w:rsidRPr="00FF70DE" w:rsidRDefault="00FF70DE" w:rsidP="00FF70DE">
      <w:pPr>
        <w:spacing w:before="240" w:after="0" w:line="240" w:lineRule="auto"/>
        <w:ind w:firstLine="420"/>
        <w:jc w:val="both"/>
        <w:rPr>
          <w:rFonts w:eastAsia="Times New Roman"/>
          <w:sz w:val="24"/>
          <w:szCs w:val="24"/>
          <w:lang w:val="en-US" w:eastAsia="ru-RU"/>
        </w:rPr>
      </w:pPr>
      <w:r w:rsidRPr="00FF70DE">
        <w:rPr>
          <w:rFonts w:eastAsia="Times New Roman"/>
          <w:color w:val="000000"/>
          <w:lang w:val="en-US" w:eastAsia="ru-RU"/>
        </w:rPr>
        <w:t xml:space="preserve"> 1.1.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Ushbu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Nizom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“</w:t>
      </w:r>
      <w:r w:rsidR="00B743F8">
        <w:rPr>
          <w:lang w:val="uz-Cyrl-UZ" w:eastAsia="en-GB"/>
        </w:rPr>
        <w:t>TUIT CYBER GAMES</w:t>
      </w:r>
      <w:r w:rsidRPr="00FF70DE">
        <w:rPr>
          <w:rFonts w:eastAsia="Times New Roman"/>
          <w:color w:val="000000"/>
          <w:lang w:val="en-US" w:eastAsia="ru-RU"/>
        </w:rPr>
        <w:t xml:space="preserve">”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loyihasi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doirasida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r w:rsidR="009814A8" w:rsidRPr="009814A8">
        <w:rPr>
          <w:lang w:val="uz-Cyrl-UZ"/>
        </w:rPr>
        <w:t>Muhammad al-Xorazmiy nomidagi Toshkent axborot texnologiyalari universiteti</w:t>
      </w:r>
      <w:r w:rsidR="009814A8" w:rsidRPr="009814A8">
        <w:rPr>
          <w:lang w:val="uz-Cyrl-UZ" w:eastAsia="en-GB"/>
        </w:rPr>
        <w:t xml:space="preserve"> </w:t>
      </w:r>
      <w:proofErr w:type="spellStart"/>
      <w:r w:rsidR="009814A8" w:rsidRPr="009814A8">
        <w:rPr>
          <w:lang w:val="en-US" w:eastAsia="en-GB"/>
        </w:rPr>
        <w:t>hamda</w:t>
      </w:r>
      <w:proofErr w:type="spellEnd"/>
      <w:r w:rsidR="009814A8" w:rsidRPr="009814A8">
        <w:rPr>
          <w:lang w:val="en-US" w:eastAsia="en-GB"/>
        </w:rPr>
        <w:t xml:space="preserve"> </w:t>
      </w:r>
      <w:proofErr w:type="spellStart"/>
      <w:r w:rsidR="009814A8" w:rsidRPr="009814A8">
        <w:rPr>
          <w:lang w:val="en-US" w:eastAsia="en-GB"/>
        </w:rPr>
        <w:t>uning</w:t>
      </w:r>
      <w:proofErr w:type="spellEnd"/>
      <w:r w:rsidR="009814A8" w:rsidRPr="009814A8">
        <w:rPr>
          <w:lang w:val="en-US" w:eastAsia="en-GB"/>
        </w:rPr>
        <w:t xml:space="preserve"> </w:t>
      </w:r>
      <w:proofErr w:type="spellStart"/>
      <w:r w:rsidR="009814A8" w:rsidRPr="009814A8">
        <w:rPr>
          <w:lang w:val="en-US" w:eastAsia="en-GB"/>
        </w:rPr>
        <w:t>filiallari</w:t>
      </w:r>
      <w:proofErr w:type="spellEnd"/>
      <w:r w:rsidR="009814A8" w:rsidRPr="009814A8">
        <w:rPr>
          <w:lang w:val="en-US" w:eastAsia="en-GB"/>
        </w:rPr>
        <w:t xml:space="preserve"> </w:t>
      </w:r>
      <w:r w:rsidR="009814A8" w:rsidRPr="009814A8">
        <w:rPr>
          <w:lang w:val="uz-Cyrl-UZ" w:eastAsia="en-GB"/>
        </w:rPr>
        <w:t>tаlаbаlаri o’rtаsidа o’tkаzilаdigаn “</w:t>
      </w:r>
      <w:r w:rsidR="00B743F8">
        <w:rPr>
          <w:lang w:val="uz-Cyrl-UZ" w:eastAsia="en-GB"/>
        </w:rPr>
        <w:t>Tuit Cyber Games</w:t>
      </w:r>
      <w:r w:rsidR="009814A8" w:rsidRPr="009814A8">
        <w:rPr>
          <w:lang w:val="uz-Cyrl-UZ" w:eastAsia="en-GB"/>
        </w:rPr>
        <w:t xml:space="preserve">” </w:t>
      </w:r>
      <w:proofErr w:type="spellStart"/>
      <w:r w:rsidR="00081EB3" w:rsidRPr="00FF70DE">
        <w:rPr>
          <w:rFonts w:eastAsia="Times New Roman"/>
          <w:color w:val="000000"/>
          <w:lang w:val="en-US" w:eastAsia="ru-RU"/>
        </w:rPr>
        <w:t>kibersport</w:t>
      </w:r>
      <w:proofErr w:type="spellEnd"/>
      <w:r w:rsidR="00081EB3"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proofErr w:type="gramStart"/>
      <w:r w:rsidRPr="00FF70DE">
        <w:rPr>
          <w:rFonts w:eastAsia="Times New Roman"/>
          <w:color w:val="000000"/>
          <w:lang w:val="en-US" w:eastAsia="ru-RU"/>
        </w:rPr>
        <w:t>bo‘</w:t>
      </w:r>
      <w:proofErr w:type="gramEnd"/>
      <w:r w:rsidRPr="00FF70DE">
        <w:rPr>
          <w:rFonts w:eastAsia="Times New Roman"/>
          <w:color w:val="000000"/>
          <w:lang w:val="en-US" w:eastAsia="ru-RU"/>
        </w:rPr>
        <w:t>yicha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musobaqa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(</w:t>
      </w:r>
      <w:proofErr w:type="spellStart"/>
      <w:r w:rsidRPr="00FF70DE">
        <w:rPr>
          <w:rFonts w:eastAsia="Times New Roman"/>
          <w:color w:val="000000"/>
          <w:lang w:val="en-US" w:eastAsia="ru-RU"/>
        </w:rPr>
        <w:t>keyingi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o‘rinlarda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: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turnir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)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qoidalari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,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tashkil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etish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va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uni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o‘tkazish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shartlarini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– </w:t>
      </w:r>
      <w:proofErr w:type="spellStart"/>
      <w:r w:rsidR="00B743F8">
        <w:rPr>
          <w:rFonts w:eastAsia="Times New Roman"/>
          <w:color w:val="000000"/>
          <w:lang w:val="en-US" w:eastAsia="ru-RU"/>
        </w:rPr>
        <w:t>Umimiy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reglament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asosida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tartibga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soladi</w:t>
      </w:r>
      <w:proofErr w:type="spellEnd"/>
      <w:r w:rsidRPr="00FF70DE">
        <w:rPr>
          <w:rFonts w:eastAsia="Times New Roman"/>
          <w:color w:val="000000"/>
          <w:lang w:val="en-US" w:eastAsia="ru-RU"/>
        </w:rPr>
        <w:t>.</w:t>
      </w:r>
    </w:p>
    <w:p w14:paraId="42B15EB5" w14:textId="77777777" w:rsidR="00FF70DE" w:rsidRPr="00FF70DE" w:rsidRDefault="00FF70DE" w:rsidP="00FF70DE">
      <w:pPr>
        <w:spacing w:before="240" w:after="0" w:line="240" w:lineRule="auto"/>
        <w:ind w:hanging="360"/>
        <w:jc w:val="center"/>
        <w:rPr>
          <w:rFonts w:eastAsia="Times New Roman"/>
          <w:sz w:val="24"/>
          <w:szCs w:val="24"/>
          <w:lang w:val="en-US" w:eastAsia="ru-RU"/>
        </w:rPr>
      </w:pPr>
      <w:r w:rsidRPr="00FF70DE">
        <w:rPr>
          <w:rFonts w:eastAsia="Times New Roman"/>
          <w:b/>
          <w:bCs/>
          <w:color w:val="000000"/>
          <w:lang w:val="en-US" w:eastAsia="ru-RU"/>
        </w:rPr>
        <w:t>2.</w:t>
      </w:r>
      <w:r w:rsidRPr="00FF70DE">
        <w:rPr>
          <w:rFonts w:eastAsia="Times New Roman"/>
          <w:color w:val="000000"/>
          <w:lang w:val="en-US" w:eastAsia="ru-RU"/>
        </w:rPr>
        <w:t xml:space="preserve">     </w:t>
      </w:r>
      <w:proofErr w:type="spellStart"/>
      <w:r w:rsidRPr="00FF70DE">
        <w:rPr>
          <w:rFonts w:eastAsia="Times New Roman"/>
          <w:b/>
          <w:bCs/>
          <w:color w:val="000000"/>
          <w:lang w:val="en-US" w:eastAsia="ru-RU"/>
        </w:rPr>
        <w:t>Turnirning</w:t>
      </w:r>
      <w:proofErr w:type="spellEnd"/>
      <w:r w:rsidRPr="00FF70DE">
        <w:rPr>
          <w:rFonts w:eastAsia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b/>
          <w:bCs/>
          <w:color w:val="000000"/>
          <w:lang w:val="en-US" w:eastAsia="ru-RU"/>
        </w:rPr>
        <w:t>asosiy</w:t>
      </w:r>
      <w:proofErr w:type="spellEnd"/>
      <w:r w:rsidRPr="00FF70DE">
        <w:rPr>
          <w:rFonts w:eastAsia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b/>
          <w:bCs/>
          <w:color w:val="000000"/>
          <w:lang w:val="en-US" w:eastAsia="ru-RU"/>
        </w:rPr>
        <w:t>maqsadi</w:t>
      </w:r>
      <w:proofErr w:type="spellEnd"/>
      <w:r w:rsidRPr="00FF70DE">
        <w:rPr>
          <w:rFonts w:eastAsia="Times New Roman"/>
          <w:color w:val="000000"/>
          <w:lang w:val="en-US" w:eastAsia="ru-RU"/>
        </w:rPr>
        <w:t> </w:t>
      </w:r>
    </w:p>
    <w:p w14:paraId="298B2763" w14:textId="77777777" w:rsidR="00FF70DE" w:rsidRPr="00FF70DE" w:rsidRDefault="00FF70DE" w:rsidP="00FF70DE">
      <w:pPr>
        <w:spacing w:before="240" w:after="0" w:line="240" w:lineRule="auto"/>
        <w:ind w:firstLine="720"/>
        <w:jc w:val="both"/>
        <w:rPr>
          <w:rFonts w:eastAsia="Times New Roman"/>
          <w:sz w:val="24"/>
          <w:szCs w:val="24"/>
          <w:lang w:val="en-US" w:eastAsia="ru-RU"/>
        </w:rPr>
      </w:pPr>
      <w:r w:rsidRPr="00FF70DE">
        <w:rPr>
          <w:rFonts w:eastAsia="Times New Roman"/>
          <w:color w:val="000000"/>
          <w:lang w:val="en-US" w:eastAsia="ru-RU"/>
        </w:rPr>
        <w:t xml:space="preserve">2.1. Toshkent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shahrida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kibersportni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xavfsiz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rivojlantirish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va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ommalashtirish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proofErr w:type="gramStart"/>
      <w:r w:rsidRPr="00FF70DE">
        <w:rPr>
          <w:rFonts w:eastAsia="Times New Roman"/>
          <w:color w:val="000000"/>
          <w:lang w:val="en-US" w:eastAsia="ru-RU"/>
        </w:rPr>
        <w:t>bo‘</w:t>
      </w:r>
      <w:proofErr w:type="gramEnd"/>
      <w:r w:rsidRPr="00FF70DE">
        <w:rPr>
          <w:rFonts w:eastAsia="Times New Roman"/>
          <w:color w:val="000000"/>
          <w:lang w:val="en-US" w:eastAsia="ru-RU"/>
        </w:rPr>
        <w:t>yicha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ekotizim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yaratish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,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musobaqalar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va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turnirlarni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tizimli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ravishda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o‘tkazish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orqali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iqtidorli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yoshlarni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aniqlash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,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tanlash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va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saralash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(</w:t>
      </w:r>
      <w:proofErr w:type="spellStart"/>
      <w:r w:rsidRPr="00FF70DE">
        <w:rPr>
          <w:rFonts w:eastAsia="Times New Roman"/>
          <w:color w:val="000000"/>
          <w:lang w:val="en-US" w:eastAsia="ru-RU"/>
        </w:rPr>
        <w:t>seleksiya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)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hamda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ularni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professional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kibersportga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yo‘naltirish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,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axborot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texnologiyalari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va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IT-</w:t>
      </w:r>
      <w:proofErr w:type="spellStart"/>
      <w:r w:rsidRPr="00FF70DE">
        <w:rPr>
          <w:rFonts w:eastAsia="Times New Roman"/>
          <w:color w:val="000000"/>
          <w:lang w:val="en-US" w:eastAsia="ru-RU"/>
        </w:rPr>
        <w:t>industriya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uchun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salohiyatli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kadrlarni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tayyorlash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va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ularni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sohaga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jalb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qilish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ishlarini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yanada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kengaytirish</w:t>
      </w:r>
      <w:proofErr w:type="spellEnd"/>
      <w:r w:rsidRPr="00FF70DE">
        <w:rPr>
          <w:rFonts w:eastAsia="Times New Roman"/>
          <w:color w:val="000000"/>
          <w:lang w:val="en-US" w:eastAsia="ru-RU"/>
        </w:rPr>
        <w:t>.</w:t>
      </w:r>
    </w:p>
    <w:p w14:paraId="5A72CE70" w14:textId="77777777" w:rsidR="00FF70DE" w:rsidRPr="00FF70DE" w:rsidRDefault="00FF70DE" w:rsidP="00FF70DE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val="en-US" w:eastAsia="ru-RU"/>
        </w:rPr>
      </w:pPr>
      <w:r w:rsidRPr="00FF70DE">
        <w:rPr>
          <w:rFonts w:eastAsia="Times New Roman"/>
          <w:color w:val="000000"/>
          <w:lang w:val="en-US" w:eastAsia="ru-RU"/>
        </w:rPr>
        <w:t xml:space="preserve">2.2. </w:t>
      </w:r>
      <w:r w:rsidR="009D2122" w:rsidRPr="009814A8">
        <w:rPr>
          <w:lang w:val="uz-Cyrl-UZ"/>
        </w:rPr>
        <w:t>Muhammad al-Xorazmiy nomidagi Toshkent axborot texnologiyalari universiteti</w:t>
      </w:r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talaba-o‘quvchilari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o‘rtasida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ommaviy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kompyuter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sportini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rivojlantirish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, </w:t>
      </w:r>
      <w:proofErr w:type="spellStart"/>
      <w:r w:rsidR="00BD0755">
        <w:rPr>
          <w:rFonts w:eastAsia="Times New Roman"/>
          <w:color w:val="000000"/>
          <w:lang w:val="en-US" w:eastAsia="ru-RU"/>
        </w:rPr>
        <w:t>Universitet</w:t>
      </w:r>
      <w:proofErr w:type="spellEnd"/>
      <w:r w:rsidR="00BD0755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="00BD0755">
        <w:rPr>
          <w:rFonts w:eastAsia="Times New Roman"/>
          <w:color w:val="000000"/>
          <w:lang w:val="en-US" w:eastAsia="ru-RU"/>
        </w:rPr>
        <w:t>va</w:t>
      </w:r>
      <w:proofErr w:type="spellEnd"/>
      <w:r w:rsidR="00BD0755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="00BD0755">
        <w:rPr>
          <w:rFonts w:eastAsia="Times New Roman"/>
          <w:color w:val="000000"/>
          <w:lang w:val="en-US" w:eastAsia="ru-RU"/>
        </w:rPr>
        <w:t>uning</w:t>
      </w:r>
      <w:proofErr w:type="spellEnd"/>
      <w:r w:rsidR="00BD0755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="00BD0755">
        <w:rPr>
          <w:rFonts w:eastAsia="Times New Roman"/>
          <w:color w:val="000000"/>
          <w:lang w:val="en-US" w:eastAsia="ru-RU"/>
        </w:rPr>
        <w:t>filiallarida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kibersport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o‘yinlariga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qiziquvchi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yoshlarni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kibersportga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jalb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qilish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,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ularda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tizimli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sport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va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sog‘lom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turmush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tarziga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bo‘lgan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qiziqishlarni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rivojlantirish</w:t>
      </w:r>
      <w:proofErr w:type="spellEnd"/>
      <w:r w:rsidRPr="00FF70DE">
        <w:rPr>
          <w:rFonts w:eastAsia="Times New Roman"/>
          <w:color w:val="000000"/>
          <w:lang w:val="en-US" w:eastAsia="ru-RU"/>
        </w:rPr>
        <w:t>.</w:t>
      </w:r>
    </w:p>
    <w:p w14:paraId="016697DA" w14:textId="77777777" w:rsidR="00FF70DE" w:rsidRPr="00FF70DE" w:rsidRDefault="00FF70DE" w:rsidP="00FF70DE">
      <w:pPr>
        <w:spacing w:after="0" w:line="240" w:lineRule="auto"/>
        <w:ind w:firstLine="20"/>
        <w:jc w:val="both"/>
        <w:rPr>
          <w:rFonts w:eastAsia="Times New Roman"/>
          <w:sz w:val="24"/>
          <w:szCs w:val="24"/>
          <w:lang w:val="en-US" w:eastAsia="ru-RU"/>
        </w:rPr>
      </w:pPr>
      <w:r w:rsidRPr="00FF70DE">
        <w:rPr>
          <w:rFonts w:eastAsia="Times New Roman"/>
          <w:color w:val="000000"/>
          <w:lang w:val="en-US" w:eastAsia="ru-RU"/>
        </w:rPr>
        <w:t> </w:t>
      </w:r>
    </w:p>
    <w:p w14:paraId="57DC2EA8" w14:textId="77777777" w:rsidR="00FF70DE" w:rsidRPr="00FF70DE" w:rsidRDefault="00FF70DE" w:rsidP="00FF70DE">
      <w:pPr>
        <w:spacing w:after="0" w:line="240" w:lineRule="auto"/>
        <w:ind w:firstLine="20"/>
        <w:jc w:val="center"/>
        <w:rPr>
          <w:rFonts w:eastAsia="Times New Roman"/>
          <w:sz w:val="24"/>
          <w:szCs w:val="24"/>
          <w:lang w:val="en-US" w:eastAsia="ru-RU"/>
        </w:rPr>
      </w:pPr>
      <w:r w:rsidRPr="00FF70DE">
        <w:rPr>
          <w:rFonts w:eastAsia="Times New Roman"/>
          <w:b/>
          <w:bCs/>
          <w:color w:val="000000"/>
          <w:lang w:val="en-US" w:eastAsia="ru-RU"/>
        </w:rPr>
        <w:t>3.</w:t>
      </w:r>
      <w:r w:rsidRPr="00FF70DE">
        <w:rPr>
          <w:rFonts w:eastAsia="Times New Roman"/>
          <w:color w:val="000000"/>
          <w:lang w:val="en-US" w:eastAsia="ru-RU"/>
        </w:rPr>
        <w:t xml:space="preserve">   </w:t>
      </w:r>
      <w:proofErr w:type="spellStart"/>
      <w:r w:rsidRPr="00FF70DE">
        <w:rPr>
          <w:rFonts w:eastAsia="Times New Roman"/>
          <w:b/>
          <w:bCs/>
          <w:color w:val="000000"/>
          <w:lang w:val="en-US" w:eastAsia="ru-RU"/>
        </w:rPr>
        <w:t>Turnir</w:t>
      </w:r>
      <w:proofErr w:type="spellEnd"/>
      <w:r w:rsidRPr="00FF70DE">
        <w:rPr>
          <w:rFonts w:eastAsia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b/>
          <w:bCs/>
          <w:color w:val="000000"/>
          <w:lang w:val="en-US" w:eastAsia="ru-RU"/>
        </w:rPr>
        <w:t>tashkilotchilarining</w:t>
      </w:r>
      <w:proofErr w:type="spellEnd"/>
      <w:r w:rsidRPr="00FF70DE">
        <w:rPr>
          <w:rFonts w:eastAsia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b/>
          <w:bCs/>
          <w:color w:val="000000"/>
          <w:lang w:val="en-US" w:eastAsia="ru-RU"/>
        </w:rPr>
        <w:t>huquq</w:t>
      </w:r>
      <w:proofErr w:type="spellEnd"/>
      <w:r w:rsidRPr="00FF70DE">
        <w:rPr>
          <w:rFonts w:eastAsia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b/>
          <w:bCs/>
          <w:color w:val="000000"/>
          <w:lang w:val="en-US" w:eastAsia="ru-RU"/>
        </w:rPr>
        <w:t>va</w:t>
      </w:r>
      <w:proofErr w:type="spellEnd"/>
      <w:r w:rsidRPr="00FF70DE">
        <w:rPr>
          <w:rFonts w:eastAsia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b/>
          <w:bCs/>
          <w:color w:val="000000"/>
          <w:lang w:val="en-US" w:eastAsia="ru-RU"/>
        </w:rPr>
        <w:t>majburiyatlari</w:t>
      </w:r>
      <w:proofErr w:type="spellEnd"/>
    </w:p>
    <w:p w14:paraId="34F6C02B" w14:textId="77777777" w:rsidR="00FF70DE" w:rsidRPr="00FF70DE" w:rsidRDefault="00FF70DE" w:rsidP="00FF70DE">
      <w:pPr>
        <w:spacing w:after="0" w:line="240" w:lineRule="auto"/>
        <w:ind w:firstLine="20"/>
        <w:rPr>
          <w:rFonts w:eastAsia="Times New Roman"/>
          <w:sz w:val="24"/>
          <w:szCs w:val="24"/>
          <w:lang w:val="en-US" w:eastAsia="ru-RU"/>
        </w:rPr>
      </w:pPr>
      <w:r w:rsidRPr="00FF70DE">
        <w:rPr>
          <w:rFonts w:eastAsia="Times New Roman"/>
          <w:b/>
          <w:bCs/>
          <w:color w:val="000000"/>
          <w:lang w:val="en-US" w:eastAsia="ru-RU"/>
        </w:rPr>
        <w:t> </w:t>
      </w:r>
    </w:p>
    <w:p w14:paraId="79370E74" w14:textId="77777777" w:rsidR="00FF70DE" w:rsidRPr="00FF70DE" w:rsidRDefault="00FF70DE" w:rsidP="00FF70DE">
      <w:pPr>
        <w:spacing w:after="0" w:line="240" w:lineRule="auto"/>
        <w:ind w:firstLine="20"/>
        <w:jc w:val="both"/>
        <w:rPr>
          <w:rFonts w:eastAsia="Times New Roman"/>
          <w:sz w:val="24"/>
          <w:szCs w:val="24"/>
          <w:lang w:val="en-US" w:eastAsia="ru-RU"/>
        </w:rPr>
      </w:pPr>
      <w:r w:rsidRPr="00FF70DE">
        <w:rPr>
          <w:rFonts w:eastAsia="Times New Roman"/>
          <w:color w:val="000000"/>
          <w:lang w:val="en-US" w:eastAsia="ru-RU"/>
        </w:rPr>
        <w:t>  </w:t>
      </w:r>
      <w:r w:rsidRPr="00FF70DE">
        <w:rPr>
          <w:rFonts w:eastAsia="Times New Roman"/>
          <w:color w:val="000000"/>
          <w:lang w:val="en-US" w:eastAsia="ru-RU"/>
        </w:rPr>
        <w:tab/>
        <w:t xml:space="preserve">3.1.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Ishtirokchilarning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turnirda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ishtirok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etishi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uchun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talabnomalarni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qabul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qilish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,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turnir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taqvim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rejasini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tuzish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va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proofErr w:type="gramStart"/>
      <w:r w:rsidRPr="00FF70DE">
        <w:rPr>
          <w:rFonts w:eastAsia="Times New Roman"/>
          <w:color w:val="000000"/>
          <w:lang w:val="en-US" w:eastAsia="ru-RU"/>
        </w:rPr>
        <w:t>o‘</w:t>
      </w:r>
      <w:proofErr w:type="gramEnd"/>
      <w:r w:rsidRPr="00FF70DE">
        <w:rPr>
          <w:rFonts w:eastAsia="Times New Roman"/>
          <w:color w:val="000000"/>
          <w:lang w:val="en-US" w:eastAsia="ru-RU"/>
        </w:rPr>
        <w:t>tkazish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,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shuningdek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nomaqbul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hatti-harakatlar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uchun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intizomiy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jazolar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bo‘yicha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barcha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qarorlarni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qabul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qilish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Turnir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tashkilotchisi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tomonidan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amalga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oshiriladi</w:t>
      </w:r>
      <w:proofErr w:type="spellEnd"/>
      <w:r w:rsidRPr="00FF70DE">
        <w:rPr>
          <w:rFonts w:eastAsia="Times New Roman"/>
          <w:color w:val="000000"/>
          <w:lang w:val="en-US" w:eastAsia="ru-RU"/>
        </w:rPr>
        <w:t>.</w:t>
      </w:r>
    </w:p>
    <w:p w14:paraId="50327A5E" w14:textId="77777777" w:rsidR="00FF70DE" w:rsidRPr="00FF70DE" w:rsidRDefault="00FF70DE" w:rsidP="00FF70DE">
      <w:pPr>
        <w:spacing w:before="240" w:after="0" w:line="240" w:lineRule="auto"/>
        <w:ind w:firstLine="20"/>
        <w:jc w:val="both"/>
        <w:rPr>
          <w:rFonts w:eastAsia="Times New Roman"/>
          <w:sz w:val="24"/>
          <w:szCs w:val="24"/>
          <w:lang w:val="en-US" w:eastAsia="ru-RU"/>
        </w:rPr>
      </w:pPr>
      <w:r w:rsidRPr="00FF70DE">
        <w:rPr>
          <w:rFonts w:eastAsia="Times New Roman"/>
          <w:color w:val="000000"/>
          <w:lang w:val="en-US" w:eastAsia="ru-RU"/>
        </w:rPr>
        <w:t xml:space="preserve">   3.2.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Tashkilotchi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musobaqaning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sport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yaxlitligini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saqlab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qolish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uchun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musobaqaning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istalgan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bosqichida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oldindan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ogohlantirmasdan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ushbu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qoidalarni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olib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tashlash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,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o‘zgartirish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yoki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o‘zgartirish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huquqini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o‘zida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saqlab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qoladi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.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Tashkilotchi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,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shuningdek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,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halol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raqobat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va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sport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mahorati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buzilishining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oldini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olish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uchun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amaldagi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qoidalar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proofErr w:type="gramStart"/>
      <w:r w:rsidRPr="00FF70DE">
        <w:rPr>
          <w:rFonts w:eastAsia="Times New Roman"/>
          <w:color w:val="000000"/>
          <w:lang w:val="en-US" w:eastAsia="ru-RU"/>
        </w:rPr>
        <w:t>to‘</w:t>
      </w:r>
      <w:proofErr w:type="gramEnd"/>
      <w:r w:rsidRPr="00FF70DE">
        <w:rPr>
          <w:rFonts w:eastAsia="Times New Roman"/>
          <w:color w:val="000000"/>
          <w:lang w:val="en-US" w:eastAsia="ru-RU"/>
        </w:rPr>
        <w:t>plamida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ko‘zda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tutilmagan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hollarda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qaror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qabul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qilish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huquqini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o‘zida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saqlab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qoladi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.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Ushbu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nizomda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,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shuningdek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,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dastur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turlarining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texnik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reglamentlarida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tavsiflanmagan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vaziyat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yuzaga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kelgan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taqdirda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,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qaror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asosiy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tashkilotchi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tomonidan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qabul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qilinadi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.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Ushbu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Nizomga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kiritilgan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 har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qanday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proofErr w:type="gramStart"/>
      <w:r w:rsidRPr="00FF70DE">
        <w:rPr>
          <w:rFonts w:eastAsia="Times New Roman"/>
          <w:color w:val="000000"/>
          <w:lang w:val="en-US" w:eastAsia="ru-RU"/>
        </w:rPr>
        <w:t>o‘</w:t>
      </w:r>
      <w:proofErr w:type="gramEnd"/>
      <w:r w:rsidRPr="00FF70DE">
        <w:rPr>
          <w:rFonts w:eastAsia="Times New Roman"/>
          <w:color w:val="000000"/>
          <w:lang w:val="en-US" w:eastAsia="ru-RU"/>
        </w:rPr>
        <w:t>zgartirish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to‘g‘ridan-to‘g‘ri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ishtirokchilarga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xabar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qilinadi</w:t>
      </w:r>
      <w:proofErr w:type="spellEnd"/>
      <w:r w:rsidRPr="00FF70DE">
        <w:rPr>
          <w:rFonts w:eastAsia="Times New Roman"/>
          <w:color w:val="000000"/>
          <w:lang w:val="en-US" w:eastAsia="ru-RU"/>
        </w:rPr>
        <w:t>.</w:t>
      </w:r>
    </w:p>
    <w:p w14:paraId="3B8D364D" w14:textId="77777777" w:rsidR="00FF70DE" w:rsidRPr="00FF70DE" w:rsidRDefault="00FF70DE" w:rsidP="00FF70DE">
      <w:pPr>
        <w:spacing w:before="240" w:after="0" w:line="240" w:lineRule="auto"/>
        <w:ind w:firstLine="20"/>
        <w:jc w:val="both"/>
        <w:rPr>
          <w:rFonts w:eastAsia="Times New Roman"/>
          <w:sz w:val="24"/>
          <w:szCs w:val="24"/>
          <w:lang w:val="en-US" w:eastAsia="ru-RU"/>
        </w:rPr>
      </w:pPr>
      <w:r w:rsidRPr="00FF70DE">
        <w:rPr>
          <w:rFonts w:eastAsia="Times New Roman"/>
          <w:color w:val="000000"/>
          <w:lang w:val="en-US" w:eastAsia="ru-RU"/>
        </w:rPr>
        <w:t xml:space="preserve">      3.3.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Tashkilotchi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musobaqani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translyatsiya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qilish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uchun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istalgan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o‘yinni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tanlash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huquqiga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ega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.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Tanlovni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translyatsiya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qilish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huquqi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tashkilotchiga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tegishli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.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Tashkilotchining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oldindan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roziligisiz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uchinchi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tomon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o‘yinlarni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translyatsiya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qilishi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ta’qiqlanadi</w:t>
      </w:r>
      <w:proofErr w:type="spellEnd"/>
      <w:r w:rsidRPr="00FF70DE">
        <w:rPr>
          <w:rFonts w:eastAsia="Times New Roman"/>
          <w:color w:val="000000"/>
          <w:lang w:val="en-US" w:eastAsia="ru-RU"/>
        </w:rPr>
        <w:t>.</w:t>
      </w:r>
    </w:p>
    <w:p w14:paraId="3368ECC2" w14:textId="77777777" w:rsidR="00FF70DE" w:rsidRPr="00FF70DE" w:rsidRDefault="00FF70DE" w:rsidP="00FF70DE">
      <w:pPr>
        <w:spacing w:before="240" w:after="0" w:line="240" w:lineRule="auto"/>
        <w:ind w:firstLine="720"/>
        <w:jc w:val="both"/>
        <w:rPr>
          <w:rFonts w:eastAsia="Times New Roman"/>
          <w:sz w:val="24"/>
          <w:szCs w:val="24"/>
          <w:lang w:val="en-US" w:eastAsia="ru-RU"/>
        </w:rPr>
      </w:pPr>
      <w:r w:rsidRPr="00FF70DE">
        <w:rPr>
          <w:rFonts w:eastAsia="Times New Roman"/>
          <w:color w:val="000000"/>
          <w:lang w:val="en-US" w:eastAsia="ru-RU"/>
        </w:rPr>
        <w:lastRenderedPageBreak/>
        <w:t xml:space="preserve">3.4.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Tashkilotchi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musobaqalarni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tashkil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etish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bilan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proofErr w:type="gramStart"/>
      <w:r w:rsidRPr="00FF70DE">
        <w:rPr>
          <w:rFonts w:eastAsia="Times New Roman"/>
          <w:color w:val="000000"/>
          <w:lang w:val="en-US" w:eastAsia="ru-RU"/>
        </w:rPr>
        <w:t>bog‘</w:t>
      </w:r>
      <w:proofErr w:type="gramEnd"/>
      <w:r w:rsidRPr="00FF70DE">
        <w:rPr>
          <w:rFonts w:eastAsia="Times New Roman"/>
          <w:color w:val="000000"/>
          <w:lang w:val="en-US" w:eastAsia="ru-RU"/>
        </w:rPr>
        <w:t>liq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tadbirlarni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amalga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oshirishi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jumladan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,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ishtirokchilarni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tanlovga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qabul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qilish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shartlarini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belgilaydi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hamda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tanlov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natijalariga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noqonuniy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ta’sir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ko‘rsatishga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qarshi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choralar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ko‘radi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.   </w:t>
      </w:r>
      <w:r w:rsidRPr="00FF70DE">
        <w:rPr>
          <w:rFonts w:eastAsia="Times New Roman"/>
          <w:color w:val="000000"/>
          <w:lang w:val="en-US" w:eastAsia="ru-RU"/>
        </w:rPr>
        <w:tab/>
      </w:r>
    </w:p>
    <w:p w14:paraId="5B4F9E93" w14:textId="77777777" w:rsidR="00FF70DE" w:rsidRPr="00FF70DE" w:rsidRDefault="00FF70DE" w:rsidP="00FF70DE">
      <w:pPr>
        <w:spacing w:before="240" w:after="0" w:line="240" w:lineRule="auto"/>
        <w:ind w:firstLine="20"/>
        <w:jc w:val="both"/>
        <w:rPr>
          <w:rFonts w:eastAsia="Times New Roman"/>
          <w:sz w:val="24"/>
          <w:szCs w:val="24"/>
          <w:lang w:val="en-US" w:eastAsia="ru-RU"/>
        </w:rPr>
      </w:pPr>
      <w:r w:rsidRPr="00FF70DE">
        <w:rPr>
          <w:rFonts w:eastAsia="Times New Roman"/>
          <w:color w:val="000000"/>
          <w:lang w:val="en-US" w:eastAsia="ru-RU"/>
        </w:rPr>
        <w:t> </w:t>
      </w:r>
    </w:p>
    <w:p w14:paraId="18834DEA" w14:textId="77777777" w:rsidR="00FF70DE" w:rsidRPr="00FF70DE" w:rsidRDefault="00FF70DE" w:rsidP="00FF70DE">
      <w:pPr>
        <w:spacing w:before="240" w:after="0" w:line="240" w:lineRule="auto"/>
        <w:ind w:hanging="360"/>
        <w:jc w:val="center"/>
        <w:rPr>
          <w:rFonts w:eastAsia="Times New Roman"/>
          <w:sz w:val="24"/>
          <w:szCs w:val="24"/>
          <w:lang w:val="en-US" w:eastAsia="ru-RU"/>
        </w:rPr>
      </w:pPr>
      <w:r w:rsidRPr="00FF70DE">
        <w:rPr>
          <w:rFonts w:eastAsia="Times New Roman"/>
          <w:b/>
          <w:bCs/>
          <w:color w:val="000000"/>
          <w:lang w:val="en-US" w:eastAsia="ru-RU"/>
        </w:rPr>
        <w:t>4.</w:t>
      </w:r>
      <w:r w:rsidRPr="00FF70DE">
        <w:rPr>
          <w:rFonts w:eastAsia="Times New Roman"/>
          <w:color w:val="000000"/>
          <w:lang w:val="en-US" w:eastAsia="ru-RU"/>
        </w:rPr>
        <w:t xml:space="preserve"> </w:t>
      </w:r>
      <w:r w:rsidRPr="00FF70DE">
        <w:rPr>
          <w:rFonts w:eastAsia="Times New Roman"/>
          <w:color w:val="000000"/>
          <w:lang w:val="en-US" w:eastAsia="ru-RU"/>
        </w:rPr>
        <w:tab/>
      </w:r>
      <w:proofErr w:type="spellStart"/>
      <w:r w:rsidRPr="00FF70DE">
        <w:rPr>
          <w:rFonts w:eastAsia="Times New Roman"/>
          <w:b/>
          <w:bCs/>
          <w:color w:val="000000"/>
          <w:lang w:val="en-US" w:eastAsia="ru-RU"/>
        </w:rPr>
        <w:t>Jamoalarning</w:t>
      </w:r>
      <w:proofErr w:type="spellEnd"/>
      <w:r w:rsidRPr="00FF70DE">
        <w:rPr>
          <w:rFonts w:eastAsia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b/>
          <w:bCs/>
          <w:color w:val="000000"/>
          <w:lang w:val="en-US" w:eastAsia="ru-RU"/>
        </w:rPr>
        <w:t>huquq</w:t>
      </w:r>
      <w:proofErr w:type="spellEnd"/>
      <w:r w:rsidRPr="00FF70DE">
        <w:rPr>
          <w:rFonts w:eastAsia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b/>
          <w:bCs/>
          <w:color w:val="000000"/>
          <w:lang w:val="en-US" w:eastAsia="ru-RU"/>
        </w:rPr>
        <w:t>va</w:t>
      </w:r>
      <w:proofErr w:type="spellEnd"/>
      <w:r w:rsidRPr="00FF70DE">
        <w:rPr>
          <w:rFonts w:eastAsia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b/>
          <w:bCs/>
          <w:color w:val="000000"/>
          <w:lang w:val="en-US" w:eastAsia="ru-RU"/>
        </w:rPr>
        <w:t>majburiyatlari</w:t>
      </w:r>
      <w:proofErr w:type="spellEnd"/>
    </w:p>
    <w:p w14:paraId="0050BBB1" w14:textId="77777777" w:rsidR="00FF70DE" w:rsidRPr="00FF70DE" w:rsidRDefault="00FF70DE" w:rsidP="00FF70DE">
      <w:pPr>
        <w:spacing w:before="240" w:after="0" w:line="240" w:lineRule="auto"/>
        <w:ind w:firstLine="20"/>
        <w:jc w:val="both"/>
        <w:rPr>
          <w:rFonts w:eastAsia="Times New Roman"/>
          <w:sz w:val="24"/>
          <w:szCs w:val="24"/>
          <w:lang w:val="en-US" w:eastAsia="ru-RU"/>
        </w:rPr>
      </w:pPr>
      <w:r w:rsidRPr="00FF70DE">
        <w:rPr>
          <w:rFonts w:eastAsia="Times New Roman"/>
          <w:color w:val="000000"/>
          <w:lang w:val="en-US" w:eastAsia="ru-RU"/>
        </w:rPr>
        <w:t> </w:t>
      </w:r>
      <w:r w:rsidRPr="00FF70DE">
        <w:rPr>
          <w:rFonts w:eastAsia="Times New Roman"/>
          <w:color w:val="000000"/>
          <w:lang w:val="en-US" w:eastAsia="ru-RU"/>
        </w:rPr>
        <w:tab/>
        <w:t xml:space="preserve"> 4.1.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Jamoa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sardori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yoki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rahbari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ushbu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qoidalar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bilan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proofErr w:type="gramStart"/>
      <w:r w:rsidRPr="00FF70DE">
        <w:rPr>
          <w:rFonts w:eastAsia="Times New Roman"/>
          <w:color w:val="000000"/>
          <w:lang w:val="en-US" w:eastAsia="ru-RU"/>
        </w:rPr>
        <w:t>bog‘</w:t>
      </w:r>
      <w:proofErr w:type="gramEnd"/>
      <w:r w:rsidRPr="00FF70DE">
        <w:rPr>
          <w:rFonts w:eastAsia="Times New Roman"/>
          <w:color w:val="000000"/>
          <w:lang w:val="en-US" w:eastAsia="ru-RU"/>
        </w:rPr>
        <w:t>liq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ma’lumotlarni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jamoa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a’zolariga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yetkazish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 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uchun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mas’uldir</w:t>
      </w:r>
      <w:proofErr w:type="spellEnd"/>
      <w:r w:rsidRPr="00FF70DE">
        <w:rPr>
          <w:rFonts w:eastAsia="Times New Roman"/>
          <w:color w:val="000000"/>
          <w:lang w:val="en-US" w:eastAsia="ru-RU"/>
        </w:rPr>
        <w:t>.</w:t>
      </w:r>
    </w:p>
    <w:p w14:paraId="343D12D3" w14:textId="77777777" w:rsidR="00FF70DE" w:rsidRPr="00FF70DE" w:rsidRDefault="00FF70DE" w:rsidP="00FF70DE">
      <w:pPr>
        <w:spacing w:before="240" w:after="0" w:line="240" w:lineRule="auto"/>
        <w:ind w:firstLine="20"/>
        <w:jc w:val="both"/>
        <w:rPr>
          <w:rFonts w:eastAsia="Times New Roman"/>
          <w:sz w:val="24"/>
          <w:szCs w:val="24"/>
          <w:lang w:val="en-US" w:eastAsia="ru-RU"/>
        </w:rPr>
      </w:pPr>
      <w:r w:rsidRPr="00FF70DE">
        <w:rPr>
          <w:rFonts w:eastAsia="Times New Roman"/>
          <w:color w:val="000000"/>
          <w:lang w:val="en-US" w:eastAsia="ru-RU"/>
        </w:rPr>
        <w:t> </w:t>
      </w:r>
      <w:r w:rsidRPr="00FF70DE">
        <w:rPr>
          <w:rFonts w:eastAsia="Times New Roman"/>
          <w:color w:val="000000"/>
          <w:lang w:val="en-US" w:eastAsia="ru-RU"/>
        </w:rPr>
        <w:tab/>
        <w:t xml:space="preserve"> 4.2.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Jamoa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a’zolariga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turnir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hakamlari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harakatlariga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aralashish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ta’qiqlanadi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,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ular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proofErr w:type="gramStart"/>
      <w:r w:rsidRPr="00FF70DE">
        <w:rPr>
          <w:rFonts w:eastAsia="Times New Roman"/>
          <w:color w:val="000000"/>
          <w:lang w:val="en-US" w:eastAsia="ru-RU"/>
        </w:rPr>
        <w:t>o‘</w:t>
      </w:r>
      <w:proofErr w:type="gramEnd"/>
      <w:r w:rsidRPr="00FF70DE">
        <w:rPr>
          <w:rFonts w:eastAsia="Times New Roman"/>
          <w:color w:val="000000"/>
          <w:lang w:val="en-US" w:eastAsia="ru-RU"/>
        </w:rPr>
        <w:t>z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jamoasining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xatti-harakatlari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va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Turnir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o‘tkaziladigan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joylarda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o‘z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jamoasi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tomonidan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yetkazilgan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moddiy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zarar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uchun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shaxsan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mas’uldir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.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Turnir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proofErr w:type="gramStart"/>
      <w:r w:rsidRPr="00FF70DE">
        <w:rPr>
          <w:rFonts w:eastAsia="Times New Roman"/>
          <w:color w:val="000000"/>
          <w:lang w:val="en-US" w:eastAsia="ru-RU"/>
        </w:rPr>
        <w:t>o‘</w:t>
      </w:r>
      <w:proofErr w:type="gramEnd"/>
      <w:r w:rsidRPr="00FF70DE">
        <w:rPr>
          <w:rFonts w:eastAsia="Times New Roman"/>
          <w:color w:val="000000"/>
          <w:lang w:val="en-US" w:eastAsia="ru-RU"/>
        </w:rPr>
        <w:t>tkaziladigan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joylardagi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xavfsizlik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va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tartib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uchun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javobgarlik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o‘yin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o‘tkazilishidan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oldin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,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o‘yin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vaqtida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va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undan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so‘ng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ob’yektni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tark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etgunlariga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qadar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jamoalar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zimmasiga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yuklatiladi</w:t>
      </w:r>
      <w:proofErr w:type="spellEnd"/>
      <w:r w:rsidRPr="00FF70DE">
        <w:rPr>
          <w:rFonts w:eastAsia="Times New Roman"/>
          <w:color w:val="000000"/>
          <w:lang w:val="en-US" w:eastAsia="ru-RU"/>
        </w:rPr>
        <w:t>.</w:t>
      </w:r>
    </w:p>
    <w:p w14:paraId="2607F1DC" w14:textId="77777777" w:rsidR="00FF70DE" w:rsidRPr="00FF70DE" w:rsidRDefault="00FF70DE" w:rsidP="00FF70DE">
      <w:pPr>
        <w:spacing w:before="240" w:after="0" w:line="240" w:lineRule="auto"/>
        <w:ind w:firstLine="20"/>
        <w:jc w:val="both"/>
        <w:rPr>
          <w:rFonts w:eastAsia="Times New Roman"/>
          <w:sz w:val="24"/>
          <w:szCs w:val="24"/>
          <w:lang w:val="en-US" w:eastAsia="ru-RU"/>
        </w:rPr>
      </w:pPr>
      <w:r w:rsidRPr="00FF70DE">
        <w:rPr>
          <w:rFonts w:eastAsia="Times New Roman"/>
          <w:color w:val="000000"/>
          <w:lang w:val="en-US" w:eastAsia="ru-RU"/>
        </w:rPr>
        <w:t> </w:t>
      </w:r>
      <w:r w:rsidRPr="00FF70DE">
        <w:rPr>
          <w:rFonts w:eastAsia="Times New Roman"/>
          <w:color w:val="000000"/>
          <w:lang w:val="en-US" w:eastAsia="ru-RU"/>
        </w:rPr>
        <w:tab/>
        <w:t xml:space="preserve"> 4.3 </w:t>
      </w:r>
      <w:proofErr w:type="spellStart"/>
      <w:proofErr w:type="gramStart"/>
      <w:r w:rsidRPr="00FF70DE">
        <w:rPr>
          <w:rFonts w:eastAsia="Times New Roman"/>
          <w:color w:val="000000"/>
          <w:lang w:val="en-US" w:eastAsia="ru-RU"/>
        </w:rPr>
        <w:t>O‘</w:t>
      </w:r>
      <w:proofErr w:type="gramEnd"/>
      <w:r w:rsidRPr="00FF70DE">
        <w:rPr>
          <w:rFonts w:eastAsia="Times New Roman"/>
          <w:color w:val="000000"/>
          <w:lang w:val="en-US" w:eastAsia="ru-RU"/>
        </w:rPr>
        <w:t>yindan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oldin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,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o‘yin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davomida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yoki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o‘yindan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so‘ng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jamoa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a’zosi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yoki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bir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necha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a’zolarining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g‘ayriqonuniy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xatti-harakatlari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oqibatida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tartibsizlik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kelib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chiqsa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,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shuningdek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boshqa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ximat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ko‘rsatuvchi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xodimlar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haqoratlansa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bu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tartibbuzaliklarda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aybdor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deb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topilgan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jamoa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musobaqalardan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chetlashtiriladi</w:t>
      </w:r>
      <w:proofErr w:type="spellEnd"/>
      <w:r w:rsidRPr="00FF70DE">
        <w:rPr>
          <w:rFonts w:eastAsia="Times New Roman"/>
          <w:color w:val="000000"/>
          <w:lang w:val="en-US" w:eastAsia="ru-RU"/>
        </w:rPr>
        <w:t>.</w:t>
      </w:r>
    </w:p>
    <w:p w14:paraId="19D6588B" w14:textId="77777777" w:rsidR="00FF70DE" w:rsidRPr="00FF70DE" w:rsidRDefault="00FF70DE" w:rsidP="00FF70DE">
      <w:pPr>
        <w:spacing w:before="240" w:after="0" w:line="240" w:lineRule="auto"/>
        <w:ind w:firstLine="720"/>
        <w:jc w:val="both"/>
        <w:rPr>
          <w:rFonts w:eastAsia="Times New Roman"/>
          <w:sz w:val="24"/>
          <w:szCs w:val="24"/>
          <w:lang w:val="en-US" w:eastAsia="ru-RU"/>
        </w:rPr>
      </w:pPr>
      <w:r w:rsidRPr="00FF70DE">
        <w:rPr>
          <w:rFonts w:eastAsia="Times New Roman"/>
          <w:color w:val="000000"/>
          <w:lang w:val="en-US" w:eastAsia="ru-RU"/>
        </w:rPr>
        <w:t xml:space="preserve">4.4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Turnirda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ishtirok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etish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-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bu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qoidalar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, </w:t>
      </w:r>
      <w:proofErr w:type="spellStart"/>
      <w:proofErr w:type="gramStart"/>
      <w:r w:rsidRPr="00FF70DE">
        <w:rPr>
          <w:rFonts w:eastAsia="Times New Roman"/>
          <w:color w:val="000000"/>
          <w:lang w:val="en-US" w:eastAsia="ru-RU"/>
        </w:rPr>
        <w:t>ko‘</w:t>
      </w:r>
      <w:proofErr w:type="gramEnd"/>
      <w:r w:rsidRPr="00FF70DE">
        <w:rPr>
          <w:rFonts w:eastAsia="Times New Roman"/>
          <w:color w:val="000000"/>
          <w:lang w:val="en-US" w:eastAsia="ru-RU"/>
        </w:rPr>
        <w:t>rsatmalar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va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yo‘riqnomalarga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,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shuningdek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,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qoidlarga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kiritilgan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barcha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o‘zgarishlarga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rozi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bo‘lishini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anglatadi</w:t>
      </w:r>
      <w:proofErr w:type="spellEnd"/>
      <w:r w:rsidRPr="00FF70DE">
        <w:rPr>
          <w:rFonts w:eastAsia="Times New Roman"/>
          <w:color w:val="000000"/>
          <w:lang w:val="en-US" w:eastAsia="ru-RU"/>
        </w:rPr>
        <w:t>.</w:t>
      </w:r>
    </w:p>
    <w:p w14:paraId="4F0F9B3F" w14:textId="77777777" w:rsidR="00FF70DE" w:rsidRPr="00FF70DE" w:rsidRDefault="00FF70DE" w:rsidP="00FF70DE">
      <w:pPr>
        <w:spacing w:before="240" w:after="0" w:line="240" w:lineRule="auto"/>
        <w:ind w:firstLine="720"/>
        <w:jc w:val="both"/>
        <w:rPr>
          <w:rFonts w:eastAsia="Times New Roman"/>
          <w:sz w:val="24"/>
          <w:szCs w:val="24"/>
          <w:lang w:val="en-US" w:eastAsia="ru-RU"/>
        </w:rPr>
      </w:pPr>
      <w:r w:rsidRPr="00FF70DE">
        <w:rPr>
          <w:rFonts w:eastAsia="Times New Roman"/>
          <w:color w:val="000000"/>
          <w:lang w:val="en-US" w:eastAsia="ru-RU"/>
        </w:rPr>
        <w:t xml:space="preserve">4.5.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Jamoa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a’zolari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Turnir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tashkilotchilarining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proofErr w:type="gramStart"/>
      <w:r w:rsidRPr="00FF70DE">
        <w:rPr>
          <w:rFonts w:eastAsia="Times New Roman"/>
          <w:color w:val="000000"/>
          <w:lang w:val="en-US" w:eastAsia="ru-RU"/>
        </w:rPr>
        <w:t>obro‘</w:t>
      </w:r>
      <w:proofErr w:type="gramEnd"/>
      <w:r w:rsidRPr="00FF70DE">
        <w:rPr>
          <w:rFonts w:eastAsia="Times New Roman"/>
          <w:color w:val="000000"/>
          <w:lang w:val="en-US" w:eastAsia="ru-RU"/>
        </w:rPr>
        <w:t>sizlantirishga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qaratilgan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 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va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turnir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sha’niga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salbiy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ta’sir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etuvchi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har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qanday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bayonotlar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bermasligi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yoki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nashr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etmasliklari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lozim</w:t>
      </w:r>
      <w:proofErr w:type="spellEnd"/>
      <w:r w:rsidRPr="00FF70DE">
        <w:rPr>
          <w:rFonts w:eastAsia="Times New Roman"/>
          <w:color w:val="000000"/>
          <w:lang w:val="en-US" w:eastAsia="ru-RU"/>
        </w:rPr>
        <w:t>.</w:t>
      </w:r>
    </w:p>
    <w:p w14:paraId="24C3960E" w14:textId="77777777" w:rsidR="00FF70DE" w:rsidRPr="00FF70DE" w:rsidRDefault="00FF70DE" w:rsidP="00FF70DE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val="en-US" w:eastAsia="ru-RU"/>
        </w:rPr>
      </w:pPr>
      <w:r w:rsidRPr="00FF70DE">
        <w:rPr>
          <w:rFonts w:eastAsia="Times New Roman"/>
          <w:color w:val="000000"/>
          <w:lang w:val="en-US" w:eastAsia="ru-RU"/>
        </w:rPr>
        <w:t xml:space="preserve">4.6.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Turnir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ishtirokchilariga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nomaqbul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avatarlarga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va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nomaqbul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jamoa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nomiga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ega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proofErr w:type="gramStart"/>
      <w:r w:rsidRPr="00FF70DE">
        <w:rPr>
          <w:rFonts w:eastAsia="Times New Roman"/>
          <w:color w:val="000000"/>
          <w:lang w:val="en-US" w:eastAsia="ru-RU"/>
        </w:rPr>
        <w:t>bo‘</w:t>
      </w:r>
      <w:proofErr w:type="gramEnd"/>
      <w:r w:rsidRPr="00FF70DE">
        <w:rPr>
          <w:rFonts w:eastAsia="Times New Roman"/>
          <w:color w:val="000000"/>
          <w:lang w:val="en-US" w:eastAsia="ru-RU"/>
        </w:rPr>
        <w:t>lish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ta’qiqlanadi</w:t>
      </w:r>
      <w:proofErr w:type="spellEnd"/>
      <w:r w:rsidRPr="00FF70DE">
        <w:rPr>
          <w:rFonts w:eastAsia="Times New Roman"/>
          <w:color w:val="000000"/>
          <w:lang w:val="en-US" w:eastAsia="ru-RU"/>
        </w:rPr>
        <w:t>.</w:t>
      </w:r>
    </w:p>
    <w:p w14:paraId="7E606C93" w14:textId="77777777" w:rsidR="00FF70DE" w:rsidRPr="00FF70DE" w:rsidRDefault="00FF70DE" w:rsidP="00FF70DE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val="en-US" w:eastAsia="ru-RU"/>
        </w:rPr>
      </w:pPr>
      <w:r w:rsidRPr="00FF70DE">
        <w:rPr>
          <w:rFonts w:eastAsia="Times New Roman"/>
          <w:color w:val="000000"/>
          <w:lang w:val="en-US" w:eastAsia="ru-RU"/>
        </w:rPr>
        <w:t xml:space="preserve">4.7.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Jamoa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tomonidan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taqdim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etilgan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ishtirokchi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yoki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jamoa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haqidagi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ma’lumotlar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proofErr w:type="gramStart"/>
      <w:r w:rsidRPr="00FF70DE">
        <w:rPr>
          <w:rFonts w:eastAsia="Times New Roman"/>
          <w:color w:val="000000"/>
          <w:lang w:val="en-US" w:eastAsia="ru-RU"/>
        </w:rPr>
        <w:t>noto‘</w:t>
      </w:r>
      <w:proofErr w:type="gramEnd"/>
      <w:r w:rsidRPr="00FF70DE">
        <w:rPr>
          <w:rFonts w:eastAsia="Times New Roman"/>
          <w:color w:val="000000"/>
          <w:lang w:val="en-US" w:eastAsia="ru-RU"/>
        </w:rPr>
        <w:t>g‘ri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to‘ldirilgan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bo‘lsa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,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ishtirokchi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yoki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jamoa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tanlovda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ishtirok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etishiga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yo‘l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qo‘yilmaydi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. Agar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musobaqa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davomida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arizaning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noto‘g‘ri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to‘ldirilganligi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aniqlansa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,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jamoaning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keyingi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ishtiroki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to‘g‘risida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qaror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qabul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qilinadi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Tashkilotchilar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tomonidan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qabul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qilinadi</w:t>
      </w:r>
      <w:proofErr w:type="spellEnd"/>
      <w:r w:rsidRPr="00FF70DE">
        <w:rPr>
          <w:rFonts w:eastAsia="Times New Roman"/>
          <w:color w:val="000000"/>
          <w:lang w:val="en-US" w:eastAsia="ru-RU"/>
        </w:rPr>
        <w:t>.</w:t>
      </w:r>
    </w:p>
    <w:p w14:paraId="54324D45" w14:textId="77777777" w:rsidR="00FF70DE" w:rsidRPr="00FF70DE" w:rsidRDefault="00FF70DE" w:rsidP="00FF70DE">
      <w:pPr>
        <w:spacing w:after="0" w:line="240" w:lineRule="auto"/>
        <w:ind w:firstLine="20"/>
        <w:jc w:val="both"/>
        <w:rPr>
          <w:rFonts w:eastAsia="Times New Roman"/>
          <w:sz w:val="24"/>
          <w:szCs w:val="24"/>
          <w:lang w:val="en-US" w:eastAsia="ru-RU"/>
        </w:rPr>
      </w:pPr>
      <w:r w:rsidRPr="00FF70DE">
        <w:rPr>
          <w:rFonts w:eastAsia="Times New Roman"/>
          <w:color w:val="000000"/>
          <w:lang w:val="en-US" w:eastAsia="ru-RU"/>
        </w:rPr>
        <w:t> </w:t>
      </w:r>
    </w:p>
    <w:p w14:paraId="28CB324D" w14:textId="77777777" w:rsidR="00FF70DE" w:rsidRPr="00FF70DE" w:rsidRDefault="00FF70DE" w:rsidP="00FF70DE">
      <w:pPr>
        <w:spacing w:after="240" w:line="240" w:lineRule="auto"/>
        <w:rPr>
          <w:rFonts w:eastAsia="Times New Roman"/>
          <w:sz w:val="24"/>
          <w:szCs w:val="24"/>
          <w:lang w:val="en-US" w:eastAsia="ru-RU"/>
        </w:rPr>
      </w:pPr>
    </w:p>
    <w:p w14:paraId="16556C79" w14:textId="77777777" w:rsidR="00FF70DE" w:rsidRPr="00FF70DE" w:rsidRDefault="00FF70DE" w:rsidP="00FF70DE">
      <w:pPr>
        <w:spacing w:after="0" w:line="240" w:lineRule="auto"/>
        <w:ind w:left="560" w:firstLine="20"/>
        <w:jc w:val="center"/>
        <w:rPr>
          <w:rFonts w:eastAsia="Times New Roman"/>
          <w:sz w:val="24"/>
          <w:szCs w:val="24"/>
          <w:lang w:val="en-US" w:eastAsia="ru-RU"/>
        </w:rPr>
      </w:pPr>
      <w:r w:rsidRPr="00FF70DE">
        <w:rPr>
          <w:rFonts w:eastAsia="Times New Roman"/>
          <w:b/>
          <w:bCs/>
          <w:color w:val="000000"/>
          <w:lang w:val="en-US" w:eastAsia="ru-RU"/>
        </w:rPr>
        <w:t>5.</w:t>
      </w:r>
      <w:r w:rsidRPr="00FF70DE">
        <w:rPr>
          <w:rFonts w:eastAsia="Times New Roman"/>
          <w:color w:val="000000"/>
          <w:lang w:val="en-US" w:eastAsia="ru-RU"/>
        </w:rPr>
        <w:t xml:space="preserve">  </w:t>
      </w:r>
      <w:proofErr w:type="spellStart"/>
      <w:r w:rsidRPr="00FF70DE">
        <w:rPr>
          <w:rFonts w:eastAsia="Times New Roman"/>
          <w:b/>
          <w:bCs/>
          <w:color w:val="000000"/>
          <w:lang w:val="en-US" w:eastAsia="ru-RU"/>
        </w:rPr>
        <w:t>Turnirni</w:t>
      </w:r>
      <w:proofErr w:type="spellEnd"/>
      <w:r w:rsidRPr="00FF70DE">
        <w:rPr>
          <w:rFonts w:eastAsia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b/>
          <w:bCs/>
          <w:color w:val="000000"/>
          <w:lang w:val="en-US" w:eastAsia="ru-RU"/>
        </w:rPr>
        <w:t>o‘tkazish</w:t>
      </w:r>
      <w:proofErr w:type="spellEnd"/>
      <w:r w:rsidRPr="00FF70DE">
        <w:rPr>
          <w:rFonts w:eastAsia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b/>
          <w:bCs/>
          <w:color w:val="000000"/>
          <w:lang w:val="en-US" w:eastAsia="ru-RU"/>
        </w:rPr>
        <w:t>tartibi</w:t>
      </w:r>
      <w:proofErr w:type="spellEnd"/>
    </w:p>
    <w:p w14:paraId="662F0FC8" w14:textId="77777777" w:rsidR="00FF70DE" w:rsidRPr="00FF70DE" w:rsidRDefault="00FF70DE" w:rsidP="00FF70DE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14:paraId="367D63D8" w14:textId="77777777" w:rsidR="00FF70DE" w:rsidRPr="00FF70DE" w:rsidRDefault="00FF70DE" w:rsidP="00FF70DE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val="en-US" w:eastAsia="ru-RU"/>
        </w:rPr>
      </w:pPr>
      <w:r w:rsidRPr="00FF70DE">
        <w:rPr>
          <w:rFonts w:eastAsia="Times New Roman"/>
          <w:color w:val="000000"/>
          <w:lang w:val="en-US" w:eastAsia="ru-RU"/>
        </w:rPr>
        <w:t xml:space="preserve">5.1.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O‘zbekiston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Respublikasi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Prezidentining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“</w:t>
      </w:r>
      <w:proofErr w:type="spellStart"/>
      <w:r w:rsidRPr="00FF70DE">
        <w:rPr>
          <w:rFonts w:eastAsia="Times New Roman"/>
          <w:color w:val="000000"/>
          <w:lang w:val="en-US" w:eastAsia="ru-RU"/>
        </w:rPr>
        <w:t>Mahallalarda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yoshlarni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ommaviy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sportga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jalb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qilishni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yangi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bosqichga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olib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chiqish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chora-tadbirlari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to‘g‘risida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” 2022-yil 11-apreldagi PQ-201-son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hamda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“</w:t>
      </w:r>
      <w:proofErr w:type="spellStart"/>
      <w:r w:rsidRPr="00FF70DE">
        <w:rPr>
          <w:rFonts w:eastAsia="Times New Roman"/>
          <w:color w:val="000000"/>
          <w:lang w:val="en-US" w:eastAsia="ru-RU"/>
        </w:rPr>
        <w:t>Davlat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sport-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ta’lim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muassasalari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faoliyatini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mutlaqo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yangi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tizim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asosida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tashkil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qilish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chora-tadbirlari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to‘g‘risida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” 2022-yil 6-iyundagi PQ-268-son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qarorlariga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muvofiq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,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olimpiya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, </w:t>
      </w:r>
      <w:proofErr w:type="spellStart"/>
      <w:r w:rsidRPr="00FF70DE">
        <w:rPr>
          <w:rFonts w:eastAsia="Times New Roman"/>
          <w:color w:val="000000"/>
          <w:lang w:val="en-US" w:eastAsia="ru-RU"/>
        </w:rPr>
        <w:lastRenderedPageBreak/>
        <w:t>noolimpiya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va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milliy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sport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turlari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bo‘yicha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sport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musobaqalarini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o‘tkazish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tizimi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joriy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etilgan</w:t>
      </w:r>
      <w:proofErr w:type="spellEnd"/>
      <w:r w:rsidRPr="00FF70DE">
        <w:rPr>
          <w:rFonts w:eastAsia="Times New Roman"/>
          <w:color w:val="000000"/>
          <w:lang w:val="en-US" w:eastAsia="ru-RU"/>
        </w:rPr>
        <w:t>.</w:t>
      </w:r>
    </w:p>
    <w:p w14:paraId="036C1670" w14:textId="77777777" w:rsidR="00FF70DE" w:rsidRPr="00FF70DE" w:rsidRDefault="00FF70DE" w:rsidP="00FF70DE">
      <w:pPr>
        <w:spacing w:after="0" w:line="240" w:lineRule="auto"/>
        <w:ind w:firstLine="20"/>
        <w:jc w:val="both"/>
        <w:rPr>
          <w:rFonts w:eastAsia="Times New Roman"/>
          <w:sz w:val="24"/>
          <w:szCs w:val="24"/>
          <w:lang w:val="en-US" w:eastAsia="ru-RU"/>
        </w:rPr>
      </w:pPr>
      <w:proofErr w:type="spellStart"/>
      <w:r w:rsidRPr="00FF70DE">
        <w:rPr>
          <w:rFonts w:eastAsia="Times New Roman"/>
          <w:b/>
          <w:bCs/>
          <w:color w:val="000000"/>
          <w:lang w:val="en-US" w:eastAsia="ru-RU"/>
        </w:rPr>
        <w:t>birinchi</w:t>
      </w:r>
      <w:proofErr w:type="spellEnd"/>
      <w:r w:rsidRPr="00FF70DE">
        <w:rPr>
          <w:rFonts w:eastAsia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b/>
          <w:bCs/>
          <w:color w:val="000000"/>
          <w:lang w:val="en-US" w:eastAsia="ru-RU"/>
        </w:rPr>
        <w:t>bosqich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– </w:t>
      </w:r>
      <w:proofErr w:type="spellStart"/>
      <w:r w:rsidR="00DF49B0">
        <w:rPr>
          <w:rFonts w:eastAsia="Times New Roman"/>
          <w:color w:val="000000"/>
          <w:lang w:val="en-US" w:eastAsia="ru-RU"/>
        </w:rPr>
        <w:t>Universitet</w:t>
      </w:r>
      <w:proofErr w:type="spellEnd"/>
      <w:r w:rsidR="00DF49B0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="00B676A3">
        <w:rPr>
          <w:rFonts w:eastAsia="Times New Roman"/>
          <w:color w:val="000000"/>
          <w:lang w:val="en-US" w:eastAsia="ru-RU"/>
        </w:rPr>
        <w:t>hamda</w:t>
      </w:r>
      <w:proofErr w:type="spellEnd"/>
      <w:r w:rsidR="00B676A3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="00B676A3">
        <w:rPr>
          <w:rFonts w:eastAsia="Times New Roman"/>
          <w:color w:val="000000"/>
          <w:lang w:val="en-US" w:eastAsia="ru-RU"/>
        </w:rPr>
        <w:t>fillialarida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(</w:t>
      </w:r>
      <w:r w:rsidR="00B676A3">
        <w:rPr>
          <w:rFonts w:eastAsia="Times New Roman"/>
          <w:color w:val="000000"/>
          <w:lang w:val="en-US" w:eastAsia="ru-RU"/>
        </w:rPr>
        <w:t>2</w:t>
      </w:r>
      <w:r w:rsidRPr="00FF70DE">
        <w:rPr>
          <w:rFonts w:eastAsia="Times New Roman"/>
          <w:color w:val="000000"/>
          <w:lang w:val="en-US" w:eastAsia="ru-RU"/>
        </w:rPr>
        <w:t xml:space="preserve">0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may</w:t>
      </w:r>
      <w:r w:rsidR="00B676A3">
        <w:rPr>
          <w:rFonts w:eastAsia="Times New Roman"/>
          <w:color w:val="000000"/>
          <w:lang w:val="en-US" w:eastAsia="ru-RU"/>
        </w:rPr>
        <w:t>ga</w:t>
      </w:r>
      <w:proofErr w:type="spellEnd"/>
      <w:r w:rsidR="00B676A3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="00B676A3">
        <w:rPr>
          <w:rFonts w:eastAsia="Times New Roman"/>
          <w:color w:val="000000"/>
          <w:lang w:val="en-US" w:eastAsia="ru-RU"/>
        </w:rPr>
        <w:t>qadar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). </w:t>
      </w:r>
      <w:proofErr w:type="spellStart"/>
      <w:r w:rsidR="00BD0755">
        <w:rPr>
          <w:rFonts w:eastAsia="Times New Roman"/>
          <w:color w:val="000000"/>
          <w:lang w:val="en-US" w:eastAsia="ru-RU"/>
        </w:rPr>
        <w:t>Bunda</w:t>
      </w:r>
      <w:proofErr w:type="spellEnd"/>
      <w:r w:rsidR="00BD0755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="00BD0755">
        <w:rPr>
          <w:rFonts w:eastAsia="Times New Roman"/>
          <w:color w:val="000000"/>
          <w:lang w:val="en-US" w:eastAsia="ru-RU"/>
        </w:rPr>
        <w:t>filialning</w:t>
      </w:r>
      <w:r w:rsidRPr="00FF70DE">
        <w:rPr>
          <w:rFonts w:eastAsia="Times New Roman"/>
          <w:color w:val="000000"/>
          <w:lang w:val="en-US" w:eastAsia="ru-RU"/>
        </w:rPr>
        <w:t>ning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Yoshlar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masalalari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va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ma’naviy-ma’rifiy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ishlar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proofErr w:type="gramStart"/>
      <w:r w:rsidRPr="00FF70DE">
        <w:rPr>
          <w:rFonts w:eastAsia="Times New Roman"/>
          <w:color w:val="000000"/>
          <w:lang w:val="en-US" w:eastAsia="ru-RU"/>
        </w:rPr>
        <w:t>bo‘</w:t>
      </w:r>
      <w:proofErr w:type="gramEnd"/>
      <w:r w:rsidRPr="00FF70DE">
        <w:rPr>
          <w:rFonts w:eastAsia="Times New Roman"/>
          <w:color w:val="000000"/>
          <w:lang w:val="en-US" w:eastAsia="ru-RU"/>
        </w:rPr>
        <w:t>yicha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birinchi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prorektori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hamda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yoshlar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yetakchisi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mas’ul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hisoblanadi</w:t>
      </w:r>
      <w:proofErr w:type="spellEnd"/>
      <w:r w:rsidRPr="00FF70DE">
        <w:rPr>
          <w:rFonts w:eastAsia="Times New Roman"/>
          <w:color w:val="000000"/>
          <w:lang w:val="en-US" w:eastAsia="ru-RU"/>
        </w:rPr>
        <w:t>.</w:t>
      </w:r>
    </w:p>
    <w:p w14:paraId="64A5664E" w14:textId="77777777" w:rsidR="00FF70DE" w:rsidRPr="00FF70DE" w:rsidRDefault="00FF70DE" w:rsidP="00FF70DE">
      <w:pPr>
        <w:spacing w:after="0" w:line="240" w:lineRule="auto"/>
        <w:ind w:firstLine="20"/>
        <w:jc w:val="both"/>
        <w:rPr>
          <w:rFonts w:eastAsia="Times New Roman"/>
          <w:sz w:val="24"/>
          <w:szCs w:val="24"/>
          <w:lang w:val="en-US" w:eastAsia="ru-RU"/>
        </w:rPr>
      </w:pPr>
      <w:proofErr w:type="spellStart"/>
      <w:r w:rsidRPr="00FF70DE">
        <w:rPr>
          <w:rFonts w:eastAsia="Times New Roman"/>
          <w:b/>
          <w:bCs/>
          <w:color w:val="000000"/>
          <w:lang w:val="en-US" w:eastAsia="ru-RU"/>
        </w:rPr>
        <w:t>ikkinchi</w:t>
      </w:r>
      <w:proofErr w:type="spellEnd"/>
      <w:r w:rsidRPr="00FF70DE">
        <w:rPr>
          <w:rFonts w:eastAsia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b/>
          <w:bCs/>
          <w:color w:val="000000"/>
          <w:lang w:val="en-US" w:eastAsia="ru-RU"/>
        </w:rPr>
        <w:t>bosqich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– </w:t>
      </w:r>
      <w:r w:rsidR="00DF49B0">
        <w:rPr>
          <w:rFonts w:eastAsia="Times New Roman"/>
          <w:color w:val="000000"/>
          <w:lang w:val="en-US" w:eastAsia="ru-RU"/>
        </w:rPr>
        <w:t xml:space="preserve">Final </w:t>
      </w:r>
      <w:proofErr w:type="spellStart"/>
      <w:proofErr w:type="gramStart"/>
      <w:r w:rsidR="00DF49B0">
        <w:rPr>
          <w:rFonts w:eastAsia="Times New Roman"/>
          <w:color w:val="000000"/>
          <w:lang w:val="en-US" w:eastAsia="ru-RU"/>
        </w:rPr>
        <w:t>bosqichi</w:t>
      </w:r>
      <w:proofErr w:type="spellEnd"/>
      <w:r w:rsidR="00DF49B0">
        <w:rPr>
          <w:rFonts w:eastAsia="Times New Roman"/>
          <w:color w:val="000000"/>
          <w:lang w:val="en-US" w:eastAsia="ru-RU"/>
        </w:rPr>
        <w:t xml:space="preserve"> </w:t>
      </w:r>
      <w:r w:rsidR="00DF49B0" w:rsidRPr="00FF70DE">
        <w:rPr>
          <w:rFonts w:eastAsia="Times New Roman"/>
          <w:color w:val="000000"/>
          <w:lang w:val="en-US" w:eastAsia="ru-RU"/>
        </w:rPr>
        <w:t xml:space="preserve"> </w:t>
      </w:r>
      <w:r w:rsidRPr="00FF70DE">
        <w:rPr>
          <w:rFonts w:eastAsia="Times New Roman"/>
          <w:color w:val="000000"/>
          <w:lang w:val="en-US" w:eastAsia="ru-RU"/>
        </w:rPr>
        <w:t>(</w:t>
      </w:r>
      <w:proofErr w:type="gramEnd"/>
      <w:r w:rsidR="00DF49B0">
        <w:rPr>
          <w:rFonts w:eastAsia="Times New Roman"/>
          <w:color w:val="000000"/>
          <w:lang w:val="en-US" w:eastAsia="ru-RU"/>
        </w:rPr>
        <w:t>23</w:t>
      </w:r>
      <w:r w:rsidRPr="00FF70DE">
        <w:rPr>
          <w:rFonts w:eastAsia="Times New Roman"/>
          <w:color w:val="000000"/>
          <w:lang w:val="en-US" w:eastAsia="ru-RU"/>
        </w:rPr>
        <w:t xml:space="preserve"> – 2</w:t>
      </w:r>
      <w:r w:rsidR="00DF49B0">
        <w:rPr>
          <w:rFonts w:eastAsia="Times New Roman"/>
          <w:color w:val="000000"/>
          <w:lang w:val="en-US" w:eastAsia="ru-RU"/>
        </w:rPr>
        <w:t>4</w:t>
      </w:r>
      <w:r w:rsidRPr="00FF70DE">
        <w:rPr>
          <w:rFonts w:eastAsia="Times New Roman"/>
          <w:color w:val="000000"/>
          <w:lang w:val="en-US" w:eastAsia="ru-RU"/>
        </w:rPr>
        <w:t xml:space="preserve"> may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kunlari</w:t>
      </w:r>
      <w:proofErr w:type="spellEnd"/>
      <w:r w:rsidRPr="00FF70DE">
        <w:rPr>
          <w:rFonts w:eastAsia="Times New Roman"/>
          <w:color w:val="000000"/>
          <w:lang w:val="en-US" w:eastAsia="ru-RU"/>
        </w:rPr>
        <w:t>)</w:t>
      </w:r>
    </w:p>
    <w:p w14:paraId="3852B134" w14:textId="77777777" w:rsidR="00FF70DE" w:rsidRPr="00FF70DE" w:rsidRDefault="00FF70DE" w:rsidP="00FF70DE">
      <w:pPr>
        <w:shd w:val="clear" w:color="auto" w:fill="FFFFFF"/>
        <w:spacing w:after="0" w:line="240" w:lineRule="auto"/>
        <w:ind w:firstLine="20"/>
        <w:jc w:val="both"/>
        <w:rPr>
          <w:rFonts w:eastAsia="Times New Roman"/>
          <w:sz w:val="24"/>
          <w:szCs w:val="24"/>
          <w:lang w:val="en-US" w:eastAsia="ru-RU"/>
        </w:rPr>
      </w:pPr>
      <w:proofErr w:type="spellStart"/>
      <w:r w:rsidRPr="00FF70DE">
        <w:rPr>
          <w:rFonts w:eastAsia="Times New Roman"/>
          <w:b/>
          <w:bCs/>
          <w:color w:val="000000"/>
          <w:lang w:val="en-US" w:eastAsia="ru-RU"/>
        </w:rPr>
        <w:t>Bunda</w:t>
      </w:r>
      <w:proofErr w:type="spellEnd"/>
      <w:r w:rsidRPr="00FF70DE">
        <w:rPr>
          <w:rFonts w:eastAsia="Times New Roman"/>
          <w:b/>
          <w:bCs/>
          <w:color w:val="000000"/>
          <w:lang w:val="en-US" w:eastAsia="ru-RU"/>
        </w:rPr>
        <w:t>,</w:t>
      </w:r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b/>
          <w:bCs/>
          <w:color w:val="000000"/>
          <w:lang w:val="en-US" w:eastAsia="ru-RU"/>
        </w:rPr>
        <w:t>ushbu</w:t>
      </w:r>
      <w:proofErr w:type="spellEnd"/>
      <w:r w:rsidRPr="00FF70DE">
        <w:rPr>
          <w:rFonts w:eastAsia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b/>
          <w:bCs/>
          <w:color w:val="000000"/>
          <w:lang w:val="en-US" w:eastAsia="ru-RU"/>
        </w:rPr>
        <w:t>talablarga</w:t>
      </w:r>
      <w:proofErr w:type="spellEnd"/>
      <w:r w:rsidRPr="00FF70DE">
        <w:rPr>
          <w:rFonts w:eastAsia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b/>
          <w:bCs/>
          <w:color w:val="000000"/>
          <w:lang w:val="en-US" w:eastAsia="ru-RU"/>
        </w:rPr>
        <w:t>rioya</w:t>
      </w:r>
      <w:proofErr w:type="spellEnd"/>
      <w:r w:rsidRPr="00FF70DE">
        <w:rPr>
          <w:rFonts w:eastAsia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b/>
          <w:bCs/>
          <w:color w:val="000000"/>
          <w:lang w:val="en-US" w:eastAsia="ru-RU"/>
        </w:rPr>
        <w:t>qilinmasa</w:t>
      </w:r>
      <w:proofErr w:type="spellEnd"/>
      <w:r w:rsidRPr="00FF70DE">
        <w:rPr>
          <w:rFonts w:eastAsia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b/>
          <w:bCs/>
          <w:color w:val="000000"/>
          <w:lang w:val="en-US" w:eastAsia="ru-RU"/>
        </w:rPr>
        <w:t>jamoalar</w:t>
      </w:r>
      <w:proofErr w:type="spellEnd"/>
      <w:r w:rsidRPr="00FF70DE">
        <w:rPr>
          <w:rFonts w:eastAsia="Times New Roman"/>
          <w:b/>
          <w:bCs/>
          <w:color w:val="000000"/>
          <w:lang w:val="en-US" w:eastAsia="ru-RU"/>
        </w:rPr>
        <w:t xml:space="preserve"> (</w:t>
      </w:r>
      <w:proofErr w:type="spellStart"/>
      <w:r w:rsidRPr="00FF70DE">
        <w:rPr>
          <w:rFonts w:eastAsia="Times New Roman"/>
          <w:b/>
          <w:bCs/>
          <w:color w:val="000000"/>
          <w:lang w:val="en-US" w:eastAsia="ru-RU"/>
        </w:rPr>
        <w:t>yakka</w:t>
      </w:r>
      <w:proofErr w:type="spellEnd"/>
      <w:r w:rsidRPr="00FF70DE">
        <w:rPr>
          <w:rFonts w:eastAsia="Times New Roman"/>
          <w:b/>
          <w:bCs/>
          <w:color w:val="000000"/>
          <w:lang w:val="en-US" w:eastAsia="ru-RU"/>
        </w:rPr>
        <w:t xml:space="preserve"> </w:t>
      </w:r>
      <w:proofErr w:type="spellStart"/>
      <w:proofErr w:type="gramStart"/>
      <w:r w:rsidRPr="00FF70DE">
        <w:rPr>
          <w:rFonts w:eastAsia="Times New Roman"/>
          <w:b/>
          <w:bCs/>
          <w:color w:val="000000"/>
          <w:lang w:val="en-US" w:eastAsia="ru-RU"/>
        </w:rPr>
        <w:t>sportchilar</w:t>
      </w:r>
      <w:proofErr w:type="spellEnd"/>
      <w:r w:rsidRPr="00FF70DE">
        <w:rPr>
          <w:rFonts w:eastAsia="Times New Roman"/>
          <w:b/>
          <w:bCs/>
          <w:color w:val="000000"/>
          <w:lang w:val="en-US" w:eastAsia="ru-RU"/>
        </w:rPr>
        <w:t>)</w:t>
      </w:r>
      <w:proofErr w:type="spellStart"/>
      <w:r w:rsidRPr="00FF70DE">
        <w:rPr>
          <w:rFonts w:eastAsia="Times New Roman"/>
          <w:b/>
          <w:bCs/>
          <w:color w:val="000000"/>
          <w:lang w:val="en-US" w:eastAsia="ru-RU"/>
        </w:rPr>
        <w:t>ni</w:t>
      </w:r>
      <w:proofErr w:type="spellEnd"/>
      <w:proofErr w:type="gramEnd"/>
      <w:r w:rsidRPr="00FF70DE">
        <w:rPr>
          <w:rFonts w:eastAsia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b/>
          <w:bCs/>
          <w:color w:val="000000"/>
          <w:lang w:val="en-US" w:eastAsia="ru-RU"/>
        </w:rPr>
        <w:t>ishtirok</w:t>
      </w:r>
      <w:proofErr w:type="spellEnd"/>
      <w:r w:rsidRPr="00FF70DE">
        <w:rPr>
          <w:rFonts w:eastAsia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b/>
          <w:bCs/>
          <w:color w:val="000000"/>
          <w:lang w:val="en-US" w:eastAsia="ru-RU"/>
        </w:rPr>
        <w:t>etishiga</w:t>
      </w:r>
      <w:proofErr w:type="spellEnd"/>
      <w:r w:rsidRPr="00FF70DE">
        <w:rPr>
          <w:rFonts w:eastAsia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b/>
          <w:bCs/>
          <w:color w:val="000000"/>
          <w:lang w:val="en-US" w:eastAsia="ru-RU"/>
        </w:rPr>
        <w:t>yo‘l</w:t>
      </w:r>
      <w:proofErr w:type="spellEnd"/>
      <w:r w:rsidRPr="00FF70DE">
        <w:rPr>
          <w:rFonts w:eastAsia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b/>
          <w:bCs/>
          <w:color w:val="000000"/>
          <w:lang w:val="en-US" w:eastAsia="ru-RU"/>
        </w:rPr>
        <w:t>qo‘yilmaydi</w:t>
      </w:r>
      <w:proofErr w:type="spellEnd"/>
      <w:r w:rsidRPr="00FF70DE">
        <w:rPr>
          <w:rFonts w:eastAsia="Times New Roman"/>
          <w:color w:val="000000"/>
          <w:lang w:val="en-US" w:eastAsia="ru-RU"/>
        </w:rPr>
        <w:t>.</w:t>
      </w:r>
    </w:p>
    <w:p w14:paraId="5764DCD3" w14:textId="77777777" w:rsidR="00FF70DE" w:rsidRPr="00FF70DE" w:rsidRDefault="00FF70DE" w:rsidP="00FF70DE">
      <w:pPr>
        <w:spacing w:before="240" w:after="0" w:line="240" w:lineRule="auto"/>
        <w:ind w:firstLine="720"/>
        <w:jc w:val="both"/>
        <w:rPr>
          <w:rFonts w:eastAsia="Times New Roman"/>
          <w:sz w:val="24"/>
          <w:szCs w:val="24"/>
          <w:lang w:val="en-US" w:eastAsia="ru-RU"/>
        </w:rPr>
      </w:pPr>
      <w:r w:rsidRPr="00FF70DE">
        <w:rPr>
          <w:rFonts w:eastAsia="Times New Roman"/>
          <w:color w:val="000000"/>
          <w:lang w:val="en-US" w:eastAsia="ru-RU"/>
        </w:rPr>
        <w:t xml:space="preserve">5.2.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Mazkur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musobaqani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o‘tkazish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tartibi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–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Texnik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reglament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asosida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tartibga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solinadi</w:t>
      </w:r>
      <w:proofErr w:type="spellEnd"/>
      <w:r w:rsidRPr="00FF70DE">
        <w:rPr>
          <w:rFonts w:eastAsia="Times New Roman"/>
          <w:color w:val="000000"/>
          <w:lang w:val="en-US" w:eastAsia="ru-RU"/>
        </w:rPr>
        <w:t>.</w:t>
      </w:r>
    </w:p>
    <w:p w14:paraId="537868B0" w14:textId="77777777" w:rsidR="00FF70DE" w:rsidRPr="00FF70DE" w:rsidRDefault="00FF70DE" w:rsidP="00FF70DE">
      <w:pPr>
        <w:spacing w:before="240" w:after="0" w:line="240" w:lineRule="auto"/>
        <w:jc w:val="both"/>
        <w:rPr>
          <w:rFonts w:eastAsia="Times New Roman"/>
          <w:sz w:val="24"/>
          <w:szCs w:val="24"/>
          <w:lang w:val="en-US" w:eastAsia="ru-RU"/>
        </w:rPr>
      </w:pPr>
      <w:r w:rsidRPr="00FF70DE">
        <w:rPr>
          <w:rFonts w:eastAsia="Times New Roman"/>
          <w:color w:val="000000"/>
          <w:lang w:val="en-US" w:eastAsia="ru-RU"/>
        </w:rPr>
        <w:t> </w:t>
      </w:r>
    </w:p>
    <w:p w14:paraId="4D550034" w14:textId="77777777" w:rsidR="00FF70DE" w:rsidRPr="00FF70DE" w:rsidRDefault="00FF70DE" w:rsidP="00FF70DE">
      <w:pPr>
        <w:spacing w:after="0" w:line="240" w:lineRule="auto"/>
        <w:jc w:val="center"/>
        <w:rPr>
          <w:rFonts w:eastAsia="Times New Roman"/>
          <w:sz w:val="24"/>
          <w:szCs w:val="24"/>
          <w:lang w:val="en-US" w:eastAsia="ru-RU"/>
        </w:rPr>
      </w:pPr>
      <w:r w:rsidRPr="00FF70DE">
        <w:rPr>
          <w:rFonts w:eastAsia="Times New Roman"/>
          <w:b/>
          <w:bCs/>
          <w:color w:val="000000"/>
          <w:lang w:val="en-US" w:eastAsia="ru-RU"/>
        </w:rPr>
        <w:t>6.</w:t>
      </w:r>
      <w:r w:rsidRPr="00FF70DE">
        <w:rPr>
          <w:rFonts w:eastAsia="Times New Roman"/>
          <w:color w:val="000000"/>
          <w:lang w:val="en-US" w:eastAsia="ru-RU"/>
        </w:rPr>
        <w:t xml:space="preserve">     </w:t>
      </w:r>
      <w:proofErr w:type="spellStart"/>
      <w:r w:rsidRPr="00FF70DE">
        <w:rPr>
          <w:rFonts w:eastAsia="Times New Roman"/>
          <w:b/>
          <w:bCs/>
          <w:color w:val="000000"/>
          <w:lang w:val="en-US" w:eastAsia="ru-RU"/>
        </w:rPr>
        <w:t>Nizolarni</w:t>
      </w:r>
      <w:proofErr w:type="spellEnd"/>
      <w:r w:rsidRPr="00FF70DE">
        <w:rPr>
          <w:rFonts w:eastAsia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b/>
          <w:bCs/>
          <w:color w:val="000000"/>
          <w:lang w:val="en-US" w:eastAsia="ru-RU"/>
        </w:rPr>
        <w:t>bartaraf</w:t>
      </w:r>
      <w:proofErr w:type="spellEnd"/>
      <w:r w:rsidRPr="00FF70DE">
        <w:rPr>
          <w:rFonts w:eastAsia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b/>
          <w:bCs/>
          <w:color w:val="000000"/>
          <w:lang w:val="en-US" w:eastAsia="ru-RU"/>
        </w:rPr>
        <w:t>etish</w:t>
      </w:r>
      <w:proofErr w:type="spellEnd"/>
    </w:p>
    <w:p w14:paraId="50F5A3AE" w14:textId="77777777" w:rsidR="00FF70DE" w:rsidRPr="00FF70DE" w:rsidRDefault="00FF70DE" w:rsidP="00FF70DE">
      <w:pPr>
        <w:spacing w:before="240" w:after="0" w:line="240" w:lineRule="auto"/>
        <w:jc w:val="both"/>
        <w:rPr>
          <w:rFonts w:eastAsia="Times New Roman"/>
          <w:sz w:val="24"/>
          <w:szCs w:val="24"/>
          <w:lang w:val="en-US" w:eastAsia="ru-RU"/>
        </w:rPr>
      </w:pPr>
      <w:r w:rsidRPr="00FF70DE">
        <w:rPr>
          <w:rFonts w:eastAsia="Times New Roman"/>
          <w:color w:val="000000"/>
          <w:lang w:val="en-US" w:eastAsia="ru-RU"/>
        </w:rPr>
        <w:t>     </w:t>
      </w:r>
      <w:r w:rsidRPr="00FF70DE">
        <w:rPr>
          <w:rFonts w:eastAsia="Times New Roman"/>
          <w:color w:val="000000"/>
          <w:lang w:val="en-US" w:eastAsia="ru-RU"/>
        </w:rPr>
        <w:tab/>
        <w:t xml:space="preserve">6.1.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Hakamlar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turnir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tashkilotchilari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tomonidan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tayinlangan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bosh hakam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tomonidan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tayinlanadi</w:t>
      </w:r>
      <w:proofErr w:type="spellEnd"/>
      <w:r w:rsidRPr="00FF70DE">
        <w:rPr>
          <w:rFonts w:eastAsia="Times New Roman"/>
          <w:color w:val="000000"/>
          <w:lang w:val="en-US" w:eastAsia="ru-RU"/>
        </w:rPr>
        <w:t>.</w:t>
      </w:r>
    </w:p>
    <w:p w14:paraId="7A952D6A" w14:textId="77777777" w:rsidR="00FF70DE" w:rsidRPr="00FF70DE" w:rsidRDefault="00FF70DE" w:rsidP="00FF70DE">
      <w:pPr>
        <w:spacing w:before="240" w:after="0" w:line="240" w:lineRule="auto"/>
        <w:jc w:val="both"/>
        <w:rPr>
          <w:rFonts w:eastAsia="Times New Roman"/>
          <w:sz w:val="24"/>
          <w:szCs w:val="24"/>
          <w:lang w:val="en-US" w:eastAsia="ru-RU"/>
        </w:rPr>
      </w:pPr>
      <w:r w:rsidRPr="00FF70DE">
        <w:rPr>
          <w:rFonts w:eastAsia="Times New Roman"/>
          <w:color w:val="000000"/>
          <w:lang w:val="en-US" w:eastAsia="ru-RU"/>
        </w:rPr>
        <w:t>     </w:t>
      </w:r>
      <w:r w:rsidRPr="00FF70DE">
        <w:rPr>
          <w:rFonts w:eastAsia="Times New Roman"/>
          <w:color w:val="000000"/>
          <w:lang w:val="en-US" w:eastAsia="ru-RU"/>
        </w:rPr>
        <w:tab/>
        <w:t xml:space="preserve">6.2.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Bahsli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masalalar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proofErr w:type="gramStart"/>
      <w:r w:rsidRPr="00FF70DE">
        <w:rPr>
          <w:rFonts w:eastAsia="Times New Roman"/>
          <w:color w:val="000000"/>
          <w:lang w:val="en-US" w:eastAsia="ru-RU"/>
        </w:rPr>
        <w:t>bo‘</w:t>
      </w:r>
      <w:proofErr w:type="gramEnd"/>
      <w:r w:rsidRPr="00FF70DE">
        <w:rPr>
          <w:rFonts w:eastAsia="Times New Roman"/>
          <w:color w:val="000000"/>
          <w:lang w:val="en-US" w:eastAsia="ru-RU"/>
        </w:rPr>
        <w:t>yicha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bo‘yicha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yakuniy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qaror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bosh hakam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tomonidan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ushbu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Nizom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qoidalariga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asoslanib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qabul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qilinishi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shart</w:t>
      </w:r>
      <w:proofErr w:type="spellEnd"/>
      <w:r w:rsidRPr="00FF70DE">
        <w:rPr>
          <w:rFonts w:eastAsia="Times New Roman"/>
          <w:color w:val="000000"/>
          <w:lang w:val="en-US" w:eastAsia="ru-RU"/>
        </w:rPr>
        <w:t>.</w:t>
      </w:r>
    </w:p>
    <w:p w14:paraId="47FC283B" w14:textId="77777777" w:rsidR="00FF70DE" w:rsidRPr="00FF70DE" w:rsidRDefault="00FF70DE" w:rsidP="00FF70DE">
      <w:pPr>
        <w:spacing w:before="240" w:after="0" w:line="240" w:lineRule="auto"/>
        <w:jc w:val="both"/>
        <w:rPr>
          <w:rFonts w:eastAsia="Times New Roman"/>
          <w:sz w:val="24"/>
          <w:szCs w:val="24"/>
          <w:lang w:val="en-US" w:eastAsia="ru-RU"/>
        </w:rPr>
      </w:pPr>
      <w:r w:rsidRPr="00FF70DE">
        <w:rPr>
          <w:rFonts w:eastAsia="Times New Roman"/>
          <w:color w:val="000000"/>
          <w:lang w:val="en-US" w:eastAsia="ru-RU"/>
        </w:rPr>
        <w:t>     </w:t>
      </w:r>
      <w:r w:rsidRPr="00FF70DE">
        <w:rPr>
          <w:rFonts w:eastAsia="Times New Roman"/>
          <w:color w:val="000000"/>
          <w:lang w:val="en-US" w:eastAsia="ru-RU"/>
        </w:rPr>
        <w:tab/>
        <w:t xml:space="preserve">6.3.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Shikoyatlar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jamoa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sardori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o‘yin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tugagandan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keyin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yozma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tartibda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taqdim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etiladi</w:t>
      </w:r>
      <w:proofErr w:type="spellEnd"/>
      <w:r w:rsidRPr="00FF70DE">
        <w:rPr>
          <w:rFonts w:eastAsia="Times New Roman"/>
          <w:color w:val="000000"/>
          <w:lang w:val="en-US" w:eastAsia="ru-RU"/>
        </w:rPr>
        <w:t>.</w:t>
      </w:r>
    </w:p>
    <w:p w14:paraId="2FA0287D" w14:textId="77777777" w:rsidR="00FF70DE" w:rsidRPr="00FF70DE" w:rsidRDefault="00FF70DE" w:rsidP="00FF70DE">
      <w:pPr>
        <w:spacing w:before="240" w:after="0" w:line="240" w:lineRule="auto"/>
        <w:jc w:val="both"/>
        <w:rPr>
          <w:rFonts w:eastAsia="Times New Roman"/>
          <w:sz w:val="24"/>
          <w:szCs w:val="24"/>
          <w:lang w:val="en-US" w:eastAsia="ru-RU"/>
        </w:rPr>
      </w:pPr>
      <w:r w:rsidRPr="00FF70DE">
        <w:rPr>
          <w:rFonts w:eastAsia="Times New Roman"/>
          <w:color w:val="000000"/>
          <w:lang w:val="en-US" w:eastAsia="ru-RU"/>
        </w:rPr>
        <w:t>     </w:t>
      </w:r>
      <w:r w:rsidRPr="00FF70DE">
        <w:rPr>
          <w:rFonts w:eastAsia="Times New Roman"/>
          <w:color w:val="000000"/>
          <w:lang w:val="en-US" w:eastAsia="ru-RU"/>
        </w:rPr>
        <w:tab/>
        <w:t xml:space="preserve">6.4.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Turnir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tashkilotchisi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yakuniy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qaror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qabul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qilish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huquqini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o‘zida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saqlab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qoladi</w:t>
      </w:r>
      <w:proofErr w:type="spellEnd"/>
      <w:r w:rsidRPr="00FF70DE">
        <w:rPr>
          <w:rFonts w:eastAsia="Times New Roman"/>
          <w:color w:val="000000"/>
          <w:lang w:val="en-US" w:eastAsia="ru-RU"/>
        </w:rPr>
        <w:t>.</w:t>
      </w:r>
    </w:p>
    <w:p w14:paraId="2E3E2112" w14:textId="77777777" w:rsidR="00FF70DE" w:rsidRPr="00FF70DE" w:rsidRDefault="00FF70DE" w:rsidP="00FF70DE">
      <w:pPr>
        <w:spacing w:before="240" w:after="0" w:line="240" w:lineRule="auto"/>
        <w:ind w:firstLine="700"/>
        <w:jc w:val="both"/>
        <w:rPr>
          <w:rFonts w:eastAsia="Times New Roman"/>
          <w:sz w:val="24"/>
          <w:szCs w:val="24"/>
          <w:lang w:val="en-US" w:eastAsia="ru-RU"/>
        </w:rPr>
      </w:pPr>
      <w:r w:rsidRPr="00FF70DE">
        <w:rPr>
          <w:rFonts w:eastAsia="Times New Roman"/>
          <w:color w:val="000000"/>
          <w:lang w:val="en-US" w:eastAsia="ru-RU"/>
        </w:rPr>
        <w:t> </w:t>
      </w:r>
    </w:p>
    <w:p w14:paraId="20878B54" w14:textId="77777777" w:rsidR="00FF70DE" w:rsidRPr="00FF70DE" w:rsidRDefault="00FF70DE" w:rsidP="00FF70DE">
      <w:pPr>
        <w:spacing w:before="240" w:after="240" w:line="240" w:lineRule="auto"/>
        <w:jc w:val="center"/>
        <w:rPr>
          <w:rFonts w:eastAsia="Times New Roman"/>
          <w:sz w:val="24"/>
          <w:szCs w:val="24"/>
          <w:lang w:val="en-US" w:eastAsia="ru-RU"/>
        </w:rPr>
      </w:pPr>
      <w:r w:rsidRPr="00FF70DE">
        <w:rPr>
          <w:rFonts w:eastAsia="Times New Roman"/>
          <w:b/>
          <w:bCs/>
          <w:color w:val="000000"/>
          <w:lang w:val="en-US" w:eastAsia="ru-RU"/>
        </w:rPr>
        <w:t xml:space="preserve">7. </w:t>
      </w:r>
      <w:proofErr w:type="spellStart"/>
      <w:r w:rsidRPr="00FF70DE">
        <w:rPr>
          <w:rFonts w:eastAsia="Times New Roman"/>
          <w:b/>
          <w:bCs/>
          <w:color w:val="000000"/>
          <w:lang w:val="en-US" w:eastAsia="ru-RU"/>
        </w:rPr>
        <w:t>Yakuniy</w:t>
      </w:r>
      <w:proofErr w:type="spellEnd"/>
      <w:r w:rsidRPr="00FF70DE">
        <w:rPr>
          <w:rFonts w:eastAsia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b/>
          <w:bCs/>
          <w:color w:val="000000"/>
          <w:lang w:val="en-US" w:eastAsia="ru-RU"/>
        </w:rPr>
        <w:t>qoidalar</w:t>
      </w:r>
      <w:proofErr w:type="spellEnd"/>
    </w:p>
    <w:p w14:paraId="0AF8DC8D" w14:textId="77777777" w:rsidR="00FF70DE" w:rsidRPr="00FF70DE" w:rsidRDefault="00FF70DE" w:rsidP="00FF70DE">
      <w:pPr>
        <w:spacing w:before="240" w:after="240" w:line="240" w:lineRule="auto"/>
        <w:ind w:firstLine="700"/>
        <w:jc w:val="both"/>
        <w:rPr>
          <w:rFonts w:eastAsia="Times New Roman"/>
          <w:sz w:val="24"/>
          <w:szCs w:val="24"/>
          <w:lang w:val="en-US" w:eastAsia="ru-RU"/>
        </w:rPr>
      </w:pPr>
      <w:r w:rsidRPr="00FF70DE">
        <w:rPr>
          <w:rFonts w:eastAsia="Times New Roman"/>
          <w:color w:val="000000"/>
          <w:lang w:val="en-US" w:eastAsia="ru-RU"/>
        </w:rPr>
        <w:t xml:space="preserve">7.1.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Nizom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qoidalarni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buzgan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shaxslar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tanlovdan</w:t>
      </w:r>
      <w:proofErr w:type="spellEnd"/>
      <w:r w:rsidRPr="00FF70DE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FF70DE">
        <w:rPr>
          <w:rFonts w:eastAsia="Times New Roman"/>
          <w:color w:val="000000"/>
          <w:lang w:val="en-US" w:eastAsia="ru-RU"/>
        </w:rPr>
        <w:t>chetlashtiriladi</w:t>
      </w:r>
      <w:proofErr w:type="spellEnd"/>
      <w:r w:rsidRPr="00FF70DE">
        <w:rPr>
          <w:rFonts w:eastAsia="Times New Roman"/>
          <w:color w:val="000000"/>
          <w:lang w:val="en-US" w:eastAsia="ru-RU"/>
        </w:rPr>
        <w:t>.</w:t>
      </w:r>
    </w:p>
    <w:p w14:paraId="0831C832" w14:textId="77777777" w:rsidR="00FF70DE" w:rsidRPr="00FF70DE" w:rsidRDefault="00FF70DE" w:rsidP="00FF70DE">
      <w:pPr>
        <w:spacing w:before="240" w:after="0" w:line="240" w:lineRule="auto"/>
        <w:ind w:firstLine="700"/>
        <w:jc w:val="both"/>
        <w:rPr>
          <w:rFonts w:eastAsia="Times New Roman"/>
          <w:sz w:val="24"/>
          <w:szCs w:val="24"/>
          <w:lang w:val="en-US" w:eastAsia="ru-RU"/>
        </w:rPr>
      </w:pPr>
      <w:r w:rsidRPr="00FF70DE">
        <w:rPr>
          <w:rFonts w:eastAsia="Times New Roman"/>
          <w:color w:val="000000"/>
          <w:lang w:val="en-US" w:eastAsia="ru-RU"/>
        </w:rPr>
        <w:t> </w:t>
      </w:r>
    </w:p>
    <w:p w14:paraId="78D9D7C3" w14:textId="77777777" w:rsidR="00792476" w:rsidRPr="00FF70DE" w:rsidRDefault="00792476">
      <w:pPr>
        <w:rPr>
          <w:lang w:val="en-US"/>
        </w:rPr>
      </w:pPr>
    </w:p>
    <w:sectPr w:rsidR="00792476" w:rsidRPr="00FF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DE"/>
    <w:rsid w:val="00007666"/>
    <w:rsid w:val="00081EB3"/>
    <w:rsid w:val="0009608F"/>
    <w:rsid w:val="001C3684"/>
    <w:rsid w:val="00284006"/>
    <w:rsid w:val="005A714C"/>
    <w:rsid w:val="006917D2"/>
    <w:rsid w:val="00745160"/>
    <w:rsid w:val="00753B1A"/>
    <w:rsid w:val="00792476"/>
    <w:rsid w:val="007970D5"/>
    <w:rsid w:val="007B6343"/>
    <w:rsid w:val="009814A8"/>
    <w:rsid w:val="009D2122"/>
    <w:rsid w:val="00A36042"/>
    <w:rsid w:val="00B676A3"/>
    <w:rsid w:val="00B71EEB"/>
    <w:rsid w:val="00B743F8"/>
    <w:rsid w:val="00BD0755"/>
    <w:rsid w:val="00D806AF"/>
    <w:rsid w:val="00DF49B0"/>
    <w:rsid w:val="00F55430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A2B72"/>
  <w15:chartTrackingRefBased/>
  <w15:docId w15:val="{0C3ADB9A-8026-48F6-BC91-7AD3F4F2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0D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F7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Ozodbek Azizov</cp:lastModifiedBy>
  <cp:revision>7</cp:revision>
  <dcterms:created xsi:type="dcterms:W3CDTF">2024-05-14T14:39:00Z</dcterms:created>
  <dcterms:modified xsi:type="dcterms:W3CDTF">2024-05-15T04:57:00Z</dcterms:modified>
</cp:coreProperties>
</file>