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50629" w14:textId="77777777" w:rsidR="00CC3034" w:rsidRPr="00A829DC" w:rsidRDefault="00CC3034" w:rsidP="00CC3034">
      <w:pPr>
        <w:spacing w:after="0" w:line="240" w:lineRule="auto"/>
        <w:ind w:left="720" w:hanging="360"/>
        <w:jc w:val="right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A829DC">
        <w:rPr>
          <w:rFonts w:ascii="Times New Roman" w:hAnsi="Times New Roman" w:cs="Times New Roman"/>
          <w:b/>
          <w:bCs/>
          <w:sz w:val="28"/>
          <w:szCs w:val="28"/>
          <w:lang w:val="ru-RU"/>
        </w:rPr>
        <w:t>“УТВЕРЖДАЮ”</w:t>
      </w:r>
    </w:p>
    <w:p w14:paraId="568A1654" w14:textId="77777777" w:rsidR="00CC3034" w:rsidRPr="00CC3034" w:rsidRDefault="00CC3034" w:rsidP="00CC3034">
      <w:pPr>
        <w:spacing w:after="0" w:line="240" w:lineRule="auto"/>
        <w:ind w:left="720" w:hanging="36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A829DC">
        <w:rPr>
          <w:rFonts w:ascii="Times New Roman" w:hAnsi="Times New Roman" w:cs="Times New Roman"/>
          <w:sz w:val="28"/>
          <w:szCs w:val="28"/>
          <w:lang w:val="ru-RU"/>
        </w:rPr>
        <w:t xml:space="preserve">Декан факультета </w:t>
      </w:r>
    </w:p>
    <w:p w14:paraId="0A8780A4" w14:textId="77777777" w:rsidR="00CC3034" w:rsidRPr="00A829DC" w:rsidRDefault="00CC3034" w:rsidP="00CC3034">
      <w:pPr>
        <w:spacing w:after="0" w:line="240" w:lineRule="auto"/>
        <w:ind w:left="720" w:hanging="36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A829DC">
        <w:rPr>
          <w:rFonts w:ascii="Times New Roman" w:hAnsi="Times New Roman" w:cs="Times New Roman"/>
          <w:sz w:val="28"/>
          <w:szCs w:val="28"/>
          <w:lang w:val="ru-RU"/>
        </w:rPr>
        <w:t>«Компьютерный инжиниринг»</w:t>
      </w:r>
    </w:p>
    <w:p w14:paraId="0B5ECB2E" w14:textId="77777777" w:rsidR="00CC3034" w:rsidRPr="00A829DC" w:rsidRDefault="00CC3034" w:rsidP="00CC3034">
      <w:pPr>
        <w:spacing w:after="0" w:line="240" w:lineRule="auto"/>
        <w:ind w:left="720" w:hanging="36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A829DC">
        <w:rPr>
          <w:rFonts w:ascii="Times New Roman" w:hAnsi="Times New Roman" w:cs="Times New Roman"/>
          <w:sz w:val="28"/>
          <w:szCs w:val="28"/>
          <w:lang w:val="ru-RU"/>
        </w:rPr>
        <w:t>_______Т. Кучкаров</w:t>
      </w:r>
      <w:r w:rsidRPr="00A829DC">
        <w:rPr>
          <w:rFonts w:ascii="Times New Roman" w:hAnsi="Times New Roman" w:cs="Times New Roman"/>
          <w:sz w:val="28"/>
          <w:szCs w:val="28"/>
          <w:lang w:val="ru-RU"/>
        </w:rPr>
        <w:br/>
        <w:t>“___”________2026 г.</w:t>
      </w:r>
    </w:p>
    <w:p w14:paraId="4EA54EA5" w14:textId="77777777" w:rsidR="00CC3034" w:rsidRPr="00A829DC" w:rsidRDefault="00CC3034" w:rsidP="00CC3034">
      <w:pPr>
        <w:spacing w:after="0" w:line="240" w:lineRule="auto"/>
        <w:ind w:left="720" w:hanging="360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14:paraId="36C6ECDA" w14:textId="77777777" w:rsidR="00CC3034" w:rsidRPr="00A829DC" w:rsidRDefault="00CC3034" w:rsidP="00CC3034">
      <w:pPr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A829DC">
        <w:rPr>
          <w:rFonts w:ascii="Times New Roman" w:hAnsi="Times New Roman" w:cs="Times New Roman"/>
          <w:b/>
          <w:bCs/>
          <w:sz w:val="28"/>
          <w:szCs w:val="28"/>
          <w:lang w:val="ru-RU"/>
        </w:rPr>
        <w:t>Министерство цифровых технологий Республики Узбекистан Ташкентский университет информационных технологий имени Мухаммада ал-Хоразмий</w:t>
      </w:r>
    </w:p>
    <w:p w14:paraId="08794A08" w14:textId="77777777" w:rsidR="00CC3034" w:rsidRPr="00A829DC" w:rsidRDefault="00CC3034" w:rsidP="00CC3034">
      <w:pPr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3019B86C" w14:textId="0BF7E2AC" w:rsidR="00CC3034" w:rsidRPr="00A829DC" w:rsidRDefault="00CC3034" w:rsidP="00CC3034">
      <w:pPr>
        <w:tabs>
          <w:tab w:val="left" w:pos="993"/>
        </w:tabs>
        <w:spacing w:after="0"/>
        <w:ind w:left="993" w:hanging="284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CC3034">
        <w:rPr>
          <w:rFonts w:ascii="Times New Roman" w:hAnsi="Times New Roman" w:cs="Times New Roman"/>
          <w:b/>
          <w:bCs/>
          <w:sz w:val="28"/>
          <w:szCs w:val="28"/>
          <w:lang w:val="ru-RU"/>
        </w:rPr>
        <w:t>Вопросы итогового контроля по дисциплине «Машинный интеллект»</w:t>
      </w:r>
      <w:r w:rsidRPr="00A829D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A829DC">
        <w:rPr>
          <w:rFonts w:ascii="Times New Roman" w:hAnsi="Times New Roman" w:cs="Times New Roman"/>
          <w:b/>
          <w:bCs/>
          <w:sz w:val="28"/>
          <w:szCs w:val="28"/>
          <w:lang w:val="ru-RU"/>
        </w:rPr>
        <w:br/>
      </w:r>
    </w:p>
    <w:p w14:paraId="3F909B38" w14:textId="344D3997" w:rsidR="00CC3034" w:rsidRPr="00CC3034" w:rsidRDefault="00CC3034" w:rsidP="00CC3034">
      <w:pPr>
        <w:pStyle w:val="a7"/>
        <w:numPr>
          <w:ilvl w:val="0"/>
          <w:numId w:val="1"/>
        </w:num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3034">
        <w:rPr>
          <w:rFonts w:ascii="Times New Roman" w:hAnsi="Times New Roman" w:cs="Times New Roman"/>
          <w:sz w:val="28"/>
          <w:szCs w:val="28"/>
          <w:lang w:val="ru-RU"/>
        </w:rPr>
        <w:t xml:space="preserve">Понятие машинного интеллекта и его роль в современных информационных технологиях.   </w:t>
      </w:r>
    </w:p>
    <w:p w14:paraId="69796FED" w14:textId="0E14FC03" w:rsidR="00CC3034" w:rsidRPr="00CC3034" w:rsidRDefault="00CC3034" w:rsidP="00CC3034">
      <w:pPr>
        <w:pStyle w:val="a7"/>
        <w:numPr>
          <w:ilvl w:val="0"/>
          <w:numId w:val="1"/>
        </w:num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3034">
        <w:rPr>
          <w:rFonts w:ascii="Times New Roman" w:hAnsi="Times New Roman" w:cs="Times New Roman"/>
          <w:sz w:val="28"/>
          <w:szCs w:val="28"/>
          <w:lang w:val="ru-RU"/>
        </w:rPr>
        <w:t xml:space="preserve">История развития искусственного интеллекта и его основные этапы.   </w:t>
      </w:r>
    </w:p>
    <w:p w14:paraId="72BECEA4" w14:textId="690495A5" w:rsidR="00CC3034" w:rsidRPr="00CC3034" w:rsidRDefault="00CC3034" w:rsidP="00CC3034">
      <w:pPr>
        <w:pStyle w:val="a7"/>
        <w:numPr>
          <w:ilvl w:val="0"/>
          <w:numId w:val="1"/>
        </w:num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3034">
        <w:rPr>
          <w:rFonts w:ascii="Times New Roman" w:hAnsi="Times New Roman" w:cs="Times New Roman"/>
          <w:sz w:val="28"/>
          <w:szCs w:val="28"/>
          <w:lang w:val="ru-RU"/>
        </w:rPr>
        <w:t xml:space="preserve">Виды искусственного интеллекта по возможностям: Слабый ИИ (Weak AI) и его современное практическое состояние.   </w:t>
      </w:r>
    </w:p>
    <w:p w14:paraId="1D0A56C0" w14:textId="77777777" w:rsidR="00CC3034" w:rsidRPr="00CC3034" w:rsidRDefault="00CC3034" w:rsidP="00CC3034">
      <w:pPr>
        <w:pStyle w:val="a7"/>
        <w:numPr>
          <w:ilvl w:val="0"/>
          <w:numId w:val="1"/>
        </w:num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3034">
        <w:rPr>
          <w:rFonts w:ascii="Times New Roman" w:hAnsi="Times New Roman" w:cs="Times New Roman"/>
          <w:sz w:val="28"/>
          <w:szCs w:val="28"/>
          <w:lang w:val="ru-RU"/>
        </w:rPr>
        <w:t xml:space="preserve">Понятия Общего ИИ (General AI) и Супер ИИ (Super AI), а также их перспективы.   </w:t>
      </w:r>
    </w:p>
    <w:p w14:paraId="3D78128C" w14:textId="77777777" w:rsidR="00CC3034" w:rsidRPr="00CC3034" w:rsidRDefault="00CC3034" w:rsidP="00CC3034">
      <w:pPr>
        <w:pStyle w:val="a7"/>
        <w:numPr>
          <w:ilvl w:val="0"/>
          <w:numId w:val="1"/>
        </w:num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3034">
        <w:rPr>
          <w:rFonts w:ascii="Times New Roman" w:hAnsi="Times New Roman" w:cs="Times New Roman"/>
          <w:sz w:val="28"/>
          <w:szCs w:val="28"/>
          <w:lang w:val="ru-RU"/>
        </w:rPr>
        <w:t xml:space="preserve">Что такое тест Тьюринга и каким критерием он служит при оценке искусственного интеллекта?   </w:t>
      </w:r>
    </w:p>
    <w:p w14:paraId="531AC375" w14:textId="77777777" w:rsidR="00CC3034" w:rsidRPr="00CC3034" w:rsidRDefault="00CC3034" w:rsidP="00CC3034">
      <w:pPr>
        <w:pStyle w:val="a7"/>
        <w:numPr>
          <w:ilvl w:val="0"/>
          <w:numId w:val="1"/>
        </w:num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3034">
        <w:rPr>
          <w:rFonts w:ascii="Times New Roman" w:hAnsi="Times New Roman" w:cs="Times New Roman"/>
          <w:sz w:val="28"/>
          <w:szCs w:val="28"/>
          <w:lang w:val="ru-RU"/>
        </w:rPr>
        <w:t xml:space="preserve">Понятие интеллектуального агента и его основные элементы (датчики и актуаторы).   </w:t>
      </w:r>
    </w:p>
    <w:p w14:paraId="76817873" w14:textId="77777777" w:rsidR="00CC3034" w:rsidRPr="00CC3034" w:rsidRDefault="00CC3034" w:rsidP="00CC3034">
      <w:pPr>
        <w:pStyle w:val="a7"/>
        <w:numPr>
          <w:ilvl w:val="0"/>
          <w:numId w:val="1"/>
        </w:num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3034">
        <w:rPr>
          <w:rFonts w:ascii="Times New Roman" w:hAnsi="Times New Roman" w:cs="Times New Roman"/>
          <w:sz w:val="28"/>
          <w:szCs w:val="28"/>
          <w:lang w:val="ru-RU"/>
        </w:rPr>
        <w:t xml:space="preserve">Принцип работы интеллектуального агента и цикл «Восприятие-Действие» (Perception-Action).   </w:t>
      </w:r>
    </w:p>
    <w:p w14:paraId="1843B78F" w14:textId="77777777" w:rsidR="00CC3034" w:rsidRPr="00CC3034" w:rsidRDefault="00CC3034" w:rsidP="00CC3034">
      <w:pPr>
        <w:pStyle w:val="a7"/>
        <w:numPr>
          <w:ilvl w:val="0"/>
          <w:numId w:val="1"/>
        </w:num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3034">
        <w:rPr>
          <w:rFonts w:ascii="Times New Roman" w:hAnsi="Times New Roman" w:cs="Times New Roman"/>
          <w:sz w:val="28"/>
          <w:szCs w:val="28"/>
          <w:lang w:val="ru-RU"/>
        </w:rPr>
        <w:t xml:space="preserve">Понятие многоагентных систем (Multi-agent systems) и их отличие от централизованных систем.   </w:t>
      </w:r>
    </w:p>
    <w:p w14:paraId="1C416CAD" w14:textId="77777777" w:rsidR="00CC3034" w:rsidRPr="00CC3034" w:rsidRDefault="00CC3034" w:rsidP="00CC3034">
      <w:pPr>
        <w:pStyle w:val="a7"/>
        <w:numPr>
          <w:ilvl w:val="0"/>
          <w:numId w:val="1"/>
        </w:num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3034">
        <w:rPr>
          <w:rFonts w:ascii="Times New Roman" w:hAnsi="Times New Roman" w:cs="Times New Roman"/>
          <w:sz w:val="28"/>
          <w:szCs w:val="28"/>
          <w:lang w:val="ru-RU"/>
        </w:rPr>
        <w:t xml:space="preserve">Стратегии сотрудничества (Cooperation) между агентами в многоагентных системах.   </w:t>
      </w:r>
    </w:p>
    <w:p w14:paraId="46EC4BF1" w14:textId="77777777" w:rsidR="00CC3034" w:rsidRPr="00CC3034" w:rsidRDefault="00CC3034" w:rsidP="00CC3034">
      <w:pPr>
        <w:pStyle w:val="a7"/>
        <w:numPr>
          <w:ilvl w:val="0"/>
          <w:numId w:val="1"/>
        </w:num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3034">
        <w:rPr>
          <w:rFonts w:ascii="Times New Roman" w:hAnsi="Times New Roman" w:cs="Times New Roman"/>
          <w:sz w:val="28"/>
          <w:szCs w:val="28"/>
          <w:lang w:val="ru-RU"/>
        </w:rPr>
        <w:t xml:space="preserve">Стратегии конкуренции (Competition) между агентами в многоагентных системах.   </w:t>
      </w:r>
    </w:p>
    <w:p w14:paraId="578F7658" w14:textId="77777777" w:rsidR="00CC3034" w:rsidRPr="00CC3034" w:rsidRDefault="00CC3034" w:rsidP="00CC3034">
      <w:pPr>
        <w:pStyle w:val="a7"/>
        <w:numPr>
          <w:ilvl w:val="0"/>
          <w:numId w:val="1"/>
        </w:num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3034">
        <w:rPr>
          <w:rFonts w:ascii="Times New Roman" w:hAnsi="Times New Roman" w:cs="Times New Roman"/>
          <w:sz w:val="28"/>
          <w:szCs w:val="28"/>
          <w:lang w:val="ru-RU"/>
        </w:rPr>
        <w:t xml:space="preserve">Понятие среды в интеллектуальных агентах. Отличие полностью и частично наблюдаемых сред.   </w:t>
      </w:r>
    </w:p>
    <w:p w14:paraId="08171B14" w14:textId="77777777" w:rsidR="00CC3034" w:rsidRPr="00CC3034" w:rsidRDefault="00CC3034" w:rsidP="00CC3034">
      <w:pPr>
        <w:pStyle w:val="a7"/>
        <w:numPr>
          <w:ilvl w:val="0"/>
          <w:numId w:val="1"/>
        </w:num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3034">
        <w:rPr>
          <w:rFonts w:ascii="Times New Roman" w:hAnsi="Times New Roman" w:cs="Times New Roman"/>
          <w:sz w:val="28"/>
          <w:szCs w:val="28"/>
          <w:lang w:val="ru-RU"/>
        </w:rPr>
        <w:t xml:space="preserve">Детерминированные и стохастические среды. Их влияние на принятие решений агентом.   </w:t>
      </w:r>
    </w:p>
    <w:p w14:paraId="50FD7779" w14:textId="77777777" w:rsidR="00CC3034" w:rsidRPr="00CC3034" w:rsidRDefault="00CC3034" w:rsidP="00CC3034">
      <w:pPr>
        <w:pStyle w:val="a7"/>
        <w:numPr>
          <w:ilvl w:val="0"/>
          <w:numId w:val="1"/>
        </w:num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3034">
        <w:rPr>
          <w:rFonts w:ascii="Times New Roman" w:hAnsi="Times New Roman" w:cs="Times New Roman"/>
          <w:sz w:val="28"/>
          <w:szCs w:val="28"/>
          <w:lang w:val="ru-RU"/>
        </w:rPr>
        <w:t xml:space="preserve">Объясните различия эпизодических и последовательных (Sequential), статических и динамических сред на примерах.   </w:t>
      </w:r>
    </w:p>
    <w:p w14:paraId="1015FB94" w14:textId="77777777" w:rsidR="00CC3034" w:rsidRPr="00CC3034" w:rsidRDefault="00CC3034" w:rsidP="00CC3034">
      <w:pPr>
        <w:pStyle w:val="a7"/>
        <w:numPr>
          <w:ilvl w:val="0"/>
          <w:numId w:val="1"/>
        </w:num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3034">
        <w:rPr>
          <w:rFonts w:ascii="Times New Roman" w:hAnsi="Times New Roman" w:cs="Times New Roman"/>
          <w:sz w:val="28"/>
          <w:szCs w:val="28"/>
          <w:lang w:val="ru-RU"/>
        </w:rPr>
        <w:t xml:space="preserve">Принцип работы и недостатки простых рефлексных агентов (Simple reflex agents).   </w:t>
      </w:r>
    </w:p>
    <w:p w14:paraId="43C1B751" w14:textId="77777777" w:rsidR="00CC3034" w:rsidRPr="00CC3034" w:rsidRDefault="00CC3034" w:rsidP="00CC3034">
      <w:pPr>
        <w:pStyle w:val="a7"/>
        <w:numPr>
          <w:ilvl w:val="0"/>
          <w:numId w:val="1"/>
        </w:num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3034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Свойство сохранения внутреннего состояния у рефлексных агентов, основанных на модели (Model-based reflex agents).   </w:t>
      </w:r>
    </w:p>
    <w:p w14:paraId="6A3A0B5F" w14:textId="77777777" w:rsidR="00CC3034" w:rsidRPr="00CC3034" w:rsidRDefault="00CC3034" w:rsidP="00CC3034">
      <w:pPr>
        <w:pStyle w:val="a7"/>
        <w:numPr>
          <w:ilvl w:val="0"/>
          <w:numId w:val="1"/>
        </w:num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3034">
        <w:rPr>
          <w:rFonts w:ascii="Times New Roman" w:hAnsi="Times New Roman" w:cs="Times New Roman"/>
          <w:sz w:val="28"/>
          <w:szCs w:val="28"/>
          <w:lang w:val="ru-RU"/>
        </w:rPr>
        <w:t xml:space="preserve">Логика принятия решений агентами, основанными на цели (Goal-based) и на полезности (Utility-based).   </w:t>
      </w:r>
    </w:p>
    <w:p w14:paraId="72F4CC30" w14:textId="77777777" w:rsidR="00CC3034" w:rsidRPr="00CC3034" w:rsidRDefault="00CC3034" w:rsidP="00CC3034">
      <w:pPr>
        <w:pStyle w:val="a7"/>
        <w:numPr>
          <w:ilvl w:val="0"/>
          <w:numId w:val="1"/>
        </w:num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3034">
        <w:rPr>
          <w:rFonts w:ascii="Times New Roman" w:hAnsi="Times New Roman" w:cs="Times New Roman"/>
          <w:sz w:val="28"/>
          <w:szCs w:val="28"/>
          <w:lang w:val="ru-RU"/>
        </w:rPr>
        <w:t xml:space="preserve">Обучающиеся агенты (Learning agents) и их архитектура приобретения опыта из окружающей среды.   </w:t>
      </w:r>
    </w:p>
    <w:p w14:paraId="203E2D96" w14:textId="77777777" w:rsidR="00CC3034" w:rsidRPr="00CC3034" w:rsidRDefault="00CC3034" w:rsidP="00CC3034">
      <w:pPr>
        <w:pStyle w:val="a7"/>
        <w:numPr>
          <w:ilvl w:val="0"/>
          <w:numId w:val="1"/>
        </w:num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3034">
        <w:rPr>
          <w:rFonts w:ascii="Times New Roman" w:hAnsi="Times New Roman" w:cs="Times New Roman"/>
          <w:sz w:val="28"/>
          <w:szCs w:val="28"/>
          <w:lang w:val="ru-RU"/>
        </w:rPr>
        <w:t xml:space="preserve">Понятие сенсорных систем и их значение в машинном интеллекте.   </w:t>
      </w:r>
    </w:p>
    <w:p w14:paraId="7F8E51C4" w14:textId="77777777" w:rsidR="00CC3034" w:rsidRPr="00CC3034" w:rsidRDefault="00CC3034" w:rsidP="00CC3034">
      <w:pPr>
        <w:pStyle w:val="a7"/>
        <w:numPr>
          <w:ilvl w:val="0"/>
          <w:numId w:val="1"/>
        </w:num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3034">
        <w:rPr>
          <w:rFonts w:ascii="Times New Roman" w:hAnsi="Times New Roman" w:cs="Times New Roman"/>
          <w:sz w:val="28"/>
          <w:szCs w:val="28"/>
          <w:lang w:val="ru-RU"/>
        </w:rPr>
        <w:t xml:space="preserve">Принцип работы датчика LIDAR и его роль в формировании трехмерной карты (3D map).   </w:t>
      </w:r>
    </w:p>
    <w:p w14:paraId="68204664" w14:textId="77777777" w:rsidR="00CC3034" w:rsidRPr="00CC3034" w:rsidRDefault="00CC3034" w:rsidP="00CC3034">
      <w:pPr>
        <w:pStyle w:val="a7"/>
        <w:numPr>
          <w:ilvl w:val="0"/>
          <w:numId w:val="1"/>
        </w:num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3034">
        <w:rPr>
          <w:rFonts w:ascii="Times New Roman" w:hAnsi="Times New Roman" w:cs="Times New Roman"/>
          <w:sz w:val="28"/>
          <w:szCs w:val="28"/>
          <w:lang w:val="ru-RU"/>
        </w:rPr>
        <w:t xml:space="preserve">Камеры и ультразвуковые датчики: преимущества и ограничения в работе.   </w:t>
      </w:r>
    </w:p>
    <w:p w14:paraId="666606DE" w14:textId="77777777" w:rsidR="00CC3034" w:rsidRPr="00CC3034" w:rsidRDefault="00CC3034" w:rsidP="00CC3034">
      <w:pPr>
        <w:pStyle w:val="a7"/>
        <w:numPr>
          <w:ilvl w:val="0"/>
          <w:numId w:val="1"/>
        </w:num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3034">
        <w:rPr>
          <w:rFonts w:ascii="Times New Roman" w:hAnsi="Times New Roman" w:cs="Times New Roman"/>
          <w:sz w:val="28"/>
          <w:szCs w:val="28"/>
          <w:lang w:val="ru-RU"/>
        </w:rPr>
        <w:t xml:space="preserve">Методы предварительной обработки (Pre-processing) и фильтрации сенсорных данных.   </w:t>
      </w:r>
    </w:p>
    <w:p w14:paraId="07D9F232" w14:textId="77777777" w:rsidR="00CC3034" w:rsidRPr="00CC3034" w:rsidRDefault="00CC3034" w:rsidP="00CC3034">
      <w:pPr>
        <w:pStyle w:val="a7"/>
        <w:numPr>
          <w:ilvl w:val="0"/>
          <w:numId w:val="1"/>
        </w:num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3034">
        <w:rPr>
          <w:rFonts w:ascii="Times New Roman" w:hAnsi="Times New Roman" w:cs="Times New Roman"/>
          <w:sz w:val="28"/>
          <w:szCs w:val="28"/>
          <w:lang w:val="ru-RU"/>
        </w:rPr>
        <w:t xml:space="preserve">Зачем нужна технология объединения данных датчиков (Sensor Fusion) и как она реализуется?   </w:t>
      </w:r>
    </w:p>
    <w:p w14:paraId="1067B5CE" w14:textId="77777777" w:rsidR="00CC3034" w:rsidRPr="00CC3034" w:rsidRDefault="00CC3034" w:rsidP="00CC3034">
      <w:pPr>
        <w:pStyle w:val="a7"/>
        <w:numPr>
          <w:ilvl w:val="0"/>
          <w:numId w:val="1"/>
        </w:num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3034">
        <w:rPr>
          <w:rFonts w:ascii="Times New Roman" w:hAnsi="Times New Roman" w:cs="Times New Roman"/>
          <w:sz w:val="28"/>
          <w:szCs w:val="28"/>
          <w:lang w:val="ru-RU"/>
        </w:rPr>
        <w:t xml:space="preserve">Иерархия баз данных и знаний: различие понятий данных (data), информации (information) и знаний (knowledge).   </w:t>
      </w:r>
    </w:p>
    <w:p w14:paraId="703F235E" w14:textId="77777777" w:rsidR="00CC3034" w:rsidRPr="00CC3034" w:rsidRDefault="00CC3034" w:rsidP="00CC3034">
      <w:pPr>
        <w:pStyle w:val="a7"/>
        <w:numPr>
          <w:ilvl w:val="0"/>
          <w:numId w:val="1"/>
        </w:num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3034">
        <w:rPr>
          <w:rFonts w:ascii="Times New Roman" w:hAnsi="Times New Roman" w:cs="Times New Roman"/>
          <w:sz w:val="28"/>
          <w:szCs w:val="28"/>
          <w:lang w:val="ru-RU"/>
        </w:rPr>
        <w:t xml:space="preserve">Определение декларативных и процедурных знаний, а также их роль в программировании.   </w:t>
      </w:r>
    </w:p>
    <w:p w14:paraId="5317D908" w14:textId="77777777" w:rsidR="00CC3034" w:rsidRPr="00CC3034" w:rsidRDefault="00CC3034" w:rsidP="00CC3034">
      <w:pPr>
        <w:pStyle w:val="a7"/>
        <w:numPr>
          <w:ilvl w:val="0"/>
          <w:numId w:val="1"/>
        </w:num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3034">
        <w:rPr>
          <w:rFonts w:ascii="Times New Roman" w:hAnsi="Times New Roman" w:cs="Times New Roman"/>
          <w:sz w:val="28"/>
          <w:szCs w:val="28"/>
          <w:lang w:val="ru-RU"/>
        </w:rPr>
        <w:t xml:space="preserve">Применение метазнаний, эвристических и структурных знаний при решении сложных задач.   </w:t>
      </w:r>
    </w:p>
    <w:p w14:paraId="43B55CAC" w14:textId="77777777" w:rsidR="00CC3034" w:rsidRPr="00CC3034" w:rsidRDefault="00CC3034" w:rsidP="00CC3034">
      <w:pPr>
        <w:pStyle w:val="a7"/>
        <w:numPr>
          <w:ilvl w:val="0"/>
          <w:numId w:val="1"/>
        </w:num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3034">
        <w:rPr>
          <w:rFonts w:ascii="Times New Roman" w:hAnsi="Times New Roman" w:cs="Times New Roman"/>
          <w:sz w:val="28"/>
          <w:szCs w:val="28"/>
          <w:lang w:val="ru-RU"/>
        </w:rPr>
        <w:t xml:space="preserve">Что такое инженерия знаний (Knowledge Engineering) и ее основные этапы.   </w:t>
      </w:r>
    </w:p>
    <w:p w14:paraId="66ED756A" w14:textId="77777777" w:rsidR="00CC3034" w:rsidRPr="00CC3034" w:rsidRDefault="00CC3034" w:rsidP="00CC3034">
      <w:pPr>
        <w:pStyle w:val="a7"/>
        <w:numPr>
          <w:ilvl w:val="0"/>
          <w:numId w:val="1"/>
        </w:num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3034">
        <w:rPr>
          <w:rFonts w:ascii="Times New Roman" w:hAnsi="Times New Roman" w:cs="Times New Roman"/>
          <w:sz w:val="28"/>
          <w:szCs w:val="28"/>
          <w:lang w:val="ru-RU"/>
        </w:rPr>
        <w:t xml:space="preserve">Стратегии извлечения и формализации знаний (Knowledge acquisition) от экспертов.   </w:t>
      </w:r>
    </w:p>
    <w:p w14:paraId="290CAE67" w14:textId="77777777" w:rsidR="00CC3034" w:rsidRPr="00CC3034" w:rsidRDefault="00CC3034" w:rsidP="00CC3034">
      <w:pPr>
        <w:pStyle w:val="a7"/>
        <w:numPr>
          <w:ilvl w:val="0"/>
          <w:numId w:val="1"/>
        </w:num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3034">
        <w:rPr>
          <w:rFonts w:ascii="Times New Roman" w:hAnsi="Times New Roman" w:cs="Times New Roman"/>
          <w:sz w:val="28"/>
          <w:szCs w:val="28"/>
          <w:lang w:val="ru-RU"/>
        </w:rPr>
        <w:t xml:space="preserve">Логические модели представления знаний. Их строгость и ограничения.   </w:t>
      </w:r>
    </w:p>
    <w:p w14:paraId="0EB24EC4" w14:textId="77777777" w:rsidR="00CC3034" w:rsidRPr="00CC3034" w:rsidRDefault="00CC3034" w:rsidP="00CC3034">
      <w:pPr>
        <w:pStyle w:val="a7"/>
        <w:numPr>
          <w:ilvl w:val="0"/>
          <w:numId w:val="1"/>
        </w:num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3034">
        <w:rPr>
          <w:rFonts w:ascii="Times New Roman" w:hAnsi="Times New Roman" w:cs="Times New Roman"/>
          <w:sz w:val="28"/>
          <w:szCs w:val="28"/>
          <w:lang w:val="ru-RU"/>
        </w:rPr>
        <w:t xml:space="preserve">Машина логического вывода (Inference engine): метод прямого вывода (Forward chaining).   </w:t>
      </w:r>
    </w:p>
    <w:p w14:paraId="19BEB538" w14:textId="77777777" w:rsidR="00CC3034" w:rsidRPr="00CC3034" w:rsidRDefault="00CC3034" w:rsidP="00CC3034">
      <w:pPr>
        <w:pStyle w:val="a7"/>
        <w:numPr>
          <w:ilvl w:val="0"/>
          <w:numId w:val="1"/>
        </w:num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3034">
        <w:rPr>
          <w:rFonts w:ascii="Times New Roman" w:hAnsi="Times New Roman" w:cs="Times New Roman"/>
          <w:sz w:val="28"/>
          <w:szCs w:val="28"/>
          <w:lang w:val="ru-RU"/>
        </w:rPr>
        <w:t xml:space="preserve">Машина логического вывода: метод обратного вывода (Backward chaining) и его целевая направленность.   </w:t>
      </w:r>
    </w:p>
    <w:p w14:paraId="22828C1B" w14:textId="77777777" w:rsidR="00CC3034" w:rsidRPr="00CC3034" w:rsidRDefault="00CC3034" w:rsidP="00CC3034">
      <w:pPr>
        <w:pStyle w:val="a7"/>
        <w:numPr>
          <w:ilvl w:val="0"/>
          <w:numId w:val="1"/>
        </w:num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3034">
        <w:rPr>
          <w:rFonts w:ascii="Times New Roman" w:hAnsi="Times New Roman" w:cs="Times New Roman"/>
          <w:sz w:val="28"/>
          <w:szCs w:val="28"/>
          <w:lang w:val="ru-RU"/>
        </w:rPr>
        <w:t xml:space="preserve">Продукционная модель представления знаний (правила If-Then).   </w:t>
      </w:r>
    </w:p>
    <w:p w14:paraId="5F2E79F8" w14:textId="77777777" w:rsidR="00CC3034" w:rsidRPr="00CC3034" w:rsidRDefault="00CC3034" w:rsidP="00CC3034">
      <w:pPr>
        <w:pStyle w:val="a7"/>
        <w:numPr>
          <w:ilvl w:val="0"/>
          <w:numId w:val="1"/>
        </w:num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3034">
        <w:rPr>
          <w:rFonts w:ascii="Times New Roman" w:hAnsi="Times New Roman" w:cs="Times New Roman"/>
          <w:sz w:val="28"/>
          <w:szCs w:val="28"/>
          <w:lang w:val="ru-RU"/>
        </w:rPr>
        <w:t xml:space="preserve">Работа интерпретатора продукционных правил, преимущества и недостатки системы.   </w:t>
      </w:r>
    </w:p>
    <w:p w14:paraId="3B4F129C" w14:textId="77777777" w:rsidR="00CC3034" w:rsidRPr="00CC3034" w:rsidRDefault="00CC3034" w:rsidP="00CC3034">
      <w:pPr>
        <w:pStyle w:val="a7"/>
        <w:numPr>
          <w:ilvl w:val="0"/>
          <w:numId w:val="1"/>
        </w:num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3034">
        <w:rPr>
          <w:rFonts w:ascii="Times New Roman" w:hAnsi="Times New Roman" w:cs="Times New Roman"/>
          <w:sz w:val="28"/>
          <w:szCs w:val="28"/>
          <w:lang w:val="ru-RU"/>
        </w:rPr>
        <w:t xml:space="preserve">Фреймовая модель представления знаний. Понятие фрейма и его слотов.   </w:t>
      </w:r>
    </w:p>
    <w:p w14:paraId="3405ECA3" w14:textId="77777777" w:rsidR="00CC3034" w:rsidRPr="00CC3034" w:rsidRDefault="00CC3034" w:rsidP="00CC3034">
      <w:pPr>
        <w:pStyle w:val="a7"/>
        <w:numPr>
          <w:ilvl w:val="0"/>
          <w:numId w:val="1"/>
        </w:num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3034">
        <w:rPr>
          <w:rFonts w:ascii="Times New Roman" w:hAnsi="Times New Roman" w:cs="Times New Roman"/>
          <w:sz w:val="28"/>
          <w:szCs w:val="28"/>
          <w:lang w:val="ru-RU"/>
        </w:rPr>
        <w:t xml:space="preserve">Виды связи объектов во фреймах: агрегация (aggregation) и ассоциация.   </w:t>
      </w:r>
    </w:p>
    <w:p w14:paraId="4C36DF8F" w14:textId="77777777" w:rsidR="00CC3034" w:rsidRPr="00CC3034" w:rsidRDefault="00CC3034" w:rsidP="00CC3034">
      <w:pPr>
        <w:pStyle w:val="a7"/>
        <w:numPr>
          <w:ilvl w:val="0"/>
          <w:numId w:val="1"/>
        </w:num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3034">
        <w:rPr>
          <w:rFonts w:ascii="Times New Roman" w:hAnsi="Times New Roman" w:cs="Times New Roman"/>
          <w:sz w:val="28"/>
          <w:szCs w:val="28"/>
          <w:lang w:val="ru-RU"/>
        </w:rPr>
        <w:t xml:space="preserve">Свойства обобщения (generalization) и наследования (inheritance) во фреймах.   </w:t>
      </w:r>
    </w:p>
    <w:p w14:paraId="48CF8E52" w14:textId="77777777" w:rsidR="00CC3034" w:rsidRPr="00CC3034" w:rsidRDefault="00CC3034" w:rsidP="00CC3034">
      <w:pPr>
        <w:pStyle w:val="a7"/>
        <w:numPr>
          <w:ilvl w:val="0"/>
          <w:numId w:val="1"/>
        </w:num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3034">
        <w:rPr>
          <w:rFonts w:ascii="Times New Roman" w:hAnsi="Times New Roman" w:cs="Times New Roman"/>
          <w:sz w:val="28"/>
          <w:szCs w:val="28"/>
          <w:lang w:val="ru-RU"/>
        </w:rPr>
        <w:t xml:space="preserve">Семантическая сетевая модель представления знаний. Представление знаний через узлы и дуги (отношения).   </w:t>
      </w:r>
    </w:p>
    <w:p w14:paraId="07B26240" w14:textId="77777777" w:rsidR="00CC3034" w:rsidRPr="00CC3034" w:rsidRDefault="00CC3034" w:rsidP="00CC3034">
      <w:pPr>
        <w:pStyle w:val="a7"/>
        <w:numPr>
          <w:ilvl w:val="0"/>
          <w:numId w:val="1"/>
        </w:num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3034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Преимущества семантических сетей при поиске информации и их вычислительные недостатки.   </w:t>
      </w:r>
    </w:p>
    <w:p w14:paraId="1C1C8B74" w14:textId="77777777" w:rsidR="00CC3034" w:rsidRPr="00CC3034" w:rsidRDefault="00CC3034" w:rsidP="00CC3034">
      <w:pPr>
        <w:pStyle w:val="a7"/>
        <w:numPr>
          <w:ilvl w:val="0"/>
          <w:numId w:val="1"/>
        </w:num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3034">
        <w:rPr>
          <w:rFonts w:ascii="Times New Roman" w:hAnsi="Times New Roman" w:cs="Times New Roman"/>
          <w:sz w:val="28"/>
          <w:szCs w:val="28"/>
          <w:lang w:val="ru-RU"/>
        </w:rPr>
        <w:t xml:space="preserve">Теория нечеткой логики. Понятие нечеткости и ее отличие от булевой логики.   </w:t>
      </w:r>
    </w:p>
    <w:p w14:paraId="470CF980" w14:textId="77777777" w:rsidR="00CC3034" w:rsidRPr="00CC3034" w:rsidRDefault="00CC3034" w:rsidP="00CC3034">
      <w:pPr>
        <w:pStyle w:val="a7"/>
        <w:numPr>
          <w:ilvl w:val="0"/>
          <w:numId w:val="1"/>
        </w:num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3034">
        <w:rPr>
          <w:rFonts w:ascii="Times New Roman" w:hAnsi="Times New Roman" w:cs="Times New Roman"/>
          <w:sz w:val="28"/>
          <w:szCs w:val="28"/>
          <w:lang w:val="ru-RU"/>
        </w:rPr>
        <w:t xml:space="preserve">Определение нечетких множеств (Fuzzy sets) и их отличие от классических множеств.   </w:t>
      </w:r>
    </w:p>
    <w:p w14:paraId="5B2AC1B1" w14:textId="77777777" w:rsidR="00CC3034" w:rsidRPr="00CC3034" w:rsidRDefault="00CC3034" w:rsidP="00CC3034">
      <w:pPr>
        <w:pStyle w:val="a7"/>
        <w:numPr>
          <w:ilvl w:val="0"/>
          <w:numId w:val="1"/>
        </w:num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3034">
        <w:rPr>
          <w:rFonts w:ascii="Times New Roman" w:hAnsi="Times New Roman" w:cs="Times New Roman"/>
          <w:sz w:val="28"/>
          <w:szCs w:val="28"/>
          <w:lang w:val="ru-RU"/>
        </w:rPr>
        <w:t xml:space="preserve">Что такое функция принадлежности (Membership function) и как определяется область ее значений?   </w:t>
      </w:r>
    </w:p>
    <w:p w14:paraId="73C2EA5A" w14:textId="77777777" w:rsidR="00CC3034" w:rsidRPr="00CC3034" w:rsidRDefault="00CC3034" w:rsidP="00CC3034">
      <w:pPr>
        <w:pStyle w:val="a7"/>
        <w:numPr>
          <w:ilvl w:val="0"/>
          <w:numId w:val="1"/>
        </w:num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3034">
        <w:rPr>
          <w:rFonts w:ascii="Times New Roman" w:hAnsi="Times New Roman" w:cs="Times New Roman"/>
          <w:sz w:val="28"/>
          <w:szCs w:val="28"/>
          <w:lang w:val="ru-RU"/>
        </w:rPr>
        <w:t xml:space="preserve">Популярные типы функций принадлежности (треугольная, трапециевидная, Гаусса) и их вычисление.   </w:t>
      </w:r>
    </w:p>
    <w:p w14:paraId="41D71CC0" w14:textId="77777777" w:rsidR="00CC3034" w:rsidRPr="00CC3034" w:rsidRDefault="00CC3034" w:rsidP="00CC3034">
      <w:pPr>
        <w:pStyle w:val="a7"/>
        <w:numPr>
          <w:ilvl w:val="0"/>
          <w:numId w:val="1"/>
        </w:num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3034">
        <w:rPr>
          <w:rFonts w:ascii="Times New Roman" w:hAnsi="Times New Roman" w:cs="Times New Roman"/>
          <w:sz w:val="28"/>
          <w:szCs w:val="28"/>
          <w:lang w:val="ru-RU"/>
        </w:rPr>
        <w:t xml:space="preserve">Операции над нечеткими множествами: математическое выражение операций Объединения (OR), Пересечения (AND) и Дополнения (NOT).   </w:t>
      </w:r>
    </w:p>
    <w:p w14:paraId="0E643AE6" w14:textId="77777777" w:rsidR="00CC3034" w:rsidRPr="00CC3034" w:rsidRDefault="00CC3034" w:rsidP="00CC3034">
      <w:pPr>
        <w:pStyle w:val="a7"/>
        <w:numPr>
          <w:ilvl w:val="0"/>
          <w:numId w:val="1"/>
        </w:num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3034">
        <w:rPr>
          <w:rFonts w:ascii="Times New Roman" w:hAnsi="Times New Roman" w:cs="Times New Roman"/>
          <w:sz w:val="28"/>
          <w:szCs w:val="28"/>
          <w:lang w:val="ru-RU"/>
        </w:rPr>
        <w:t xml:space="preserve">Процесс фаззификации (Fuzzification): преобразование четких входных данных в нечеткие значения.   </w:t>
      </w:r>
    </w:p>
    <w:p w14:paraId="0E2FE0E8" w14:textId="77777777" w:rsidR="00CC3034" w:rsidRPr="00CC3034" w:rsidRDefault="00CC3034" w:rsidP="00CC3034">
      <w:pPr>
        <w:pStyle w:val="a7"/>
        <w:numPr>
          <w:ilvl w:val="0"/>
          <w:numId w:val="1"/>
        </w:num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3034">
        <w:rPr>
          <w:rFonts w:ascii="Times New Roman" w:hAnsi="Times New Roman" w:cs="Times New Roman"/>
          <w:sz w:val="28"/>
          <w:szCs w:val="28"/>
          <w:lang w:val="ru-RU"/>
        </w:rPr>
        <w:t xml:space="preserve">Правила нечеткого вывода и процесс дефаззификации (Defuzzification).   </w:t>
      </w:r>
    </w:p>
    <w:p w14:paraId="25AF60A1" w14:textId="77777777" w:rsidR="00CC3034" w:rsidRPr="00CC3034" w:rsidRDefault="00CC3034" w:rsidP="00CC3034">
      <w:pPr>
        <w:pStyle w:val="a7"/>
        <w:numPr>
          <w:ilvl w:val="0"/>
          <w:numId w:val="1"/>
        </w:num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3034">
        <w:rPr>
          <w:rFonts w:ascii="Times New Roman" w:hAnsi="Times New Roman" w:cs="Times New Roman"/>
          <w:sz w:val="28"/>
          <w:szCs w:val="28"/>
          <w:lang w:val="ru-RU"/>
        </w:rPr>
        <w:t xml:space="preserve">Преимущества и основные недостатки систем нечеткой логики при работе с неопределенными данными.   </w:t>
      </w:r>
    </w:p>
    <w:p w14:paraId="231FF23F" w14:textId="77777777" w:rsidR="00CC3034" w:rsidRPr="00CC3034" w:rsidRDefault="00CC3034" w:rsidP="00CC3034">
      <w:pPr>
        <w:pStyle w:val="a7"/>
        <w:numPr>
          <w:ilvl w:val="0"/>
          <w:numId w:val="1"/>
        </w:num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3034">
        <w:rPr>
          <w:rFonts w:ascii="Times New Roman" w:hAnsi="Times New Roman" w:cs="Times New Roman"/>
          <w:sz w:val="28"/>
          <w:szCs w:val="28"/>
          <w:lang w:val="ru-RU"/>
        </w:rPr>
        <w:t xml:space="preserve">Понятие машинного обучения (Machine Learning) и принцип его работы.   </w:t>
      </w:r>
    </w:p>
    <w:p w14:paraId="730ED986" w14:textId="77777777" w:rsidR="00CC3034" w:rsidRPr="00CC3034" w:rsidRDefault="00CC3034" w:rsidP="00CC3034">
      <w:pPr>
        <w:pStyle w:val="a7"/>
        <w:numPr>
          <w:ilvl w:val="0"/>
          <w:numId w:val="1"/>
        </w:num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3034">
        <w:rPr>
          <w:rFonts w:ascii="Times New Roman" w:hAnsi="Times New Roman" w:cs="Times New Roman"/>
          <w:sz w:val="28"/>
          <w:szCs w:val="28"/>
          <w:lang w:val="ru-RU"/>
        </w:rPr>
        <w:t xml:space="preserve">Отличие подхода, основанного на данных, от традиционного программирования, основанного на правилах (Rule-based).   </w:t>
      </w:r>
    </w:p>
    <w:p w14:paraId="11592840" w14:textId="77777777" w:rsidR="00CC3034" w:rsidRPr="00CC3034" w:rsidRDefault="00CC3034" w:rsidP="00CC3034">
      <w:pPr>
        <w:pStyle w:val="a7"/>
        <w:numPr>
          <w:ilvl w:val="0"/>
          <w:numId w:val="1"/>
        </w:num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3034">
        <w:rPr>
          <w:rFonts w:ascii="Times New Roman" w:hAnsi="Times New Roman" w:cs="Times New Roman"/>
          <w:sz w:val="28"/>
          <w:szCs w:val="28"/>
          <w:lang w:val="ru-RU"/>
        </w:rPr>
        <w:t xml:space="preserve">Понятие обучения с учителем (Supervised learning) и роль целевой переменной (Label).   </w:t>
      </w:r>
    </w:p>
    <w:p w14:paraId="0C66C87E" w14:textId="77777777" w:rsidR="00CC3034" w:rsidRPr="00CC3034" w:rsidRDefault="00CC3034" w:rsidP="00CC3034">
      <w:pPr>
        <w:pStyle w:val="a7"/>
        <w:numPr>
          <w:ilvl w:val="0"/>
          <w:numId w:val="1"/>
        </w:num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3034">
        <w:rPr>
          <w:rFonts w:ascii="Times New Roman" w:hAnsi="Times New Roman" w:cs="Times New Roman"/>
          <w:sz w:val="28"/>
          <w:szCs w:val="28"/>
          <w:lang w:val="ru-RU"/>
        </w:rPr>
        <w:t xml:space="preserve">Понятие обучения без учителя (Unsupervised learning) и его применение в кластеризации.   </w:t>
      </w:r>
    </w:p>
    <w:p w14:paraId="7E6716A1" w14:textId="77777777" w:rsidR="00CC3034" w:rsidRPr="00CC3034" w:rsidRDefault="00CC3034" w:rsidP="00CC3034">
      <w:pPr>
        <w:pStyle w:val="a7"/>
        <w:numPr>
          <w:ilvl w:val="0"/>
          <w:numId w:val="1"/>
        </w:num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3034">
        <w:rPr>
          <w:rFonts w:ascii="Times New Roman" w:hAnsi="Times New Roman" w:cs="Times New Roman"/>
          <w:sz w:val="28"/>
          <w:szCs w:val="28"/>
          <w:lang w:val="ru-RU"/>
        </w:rPr>
        <w:t xml:space="preserve">Общие принципы работы обучающихся алгоритмов: этапы обучения (Training) и тестирования (Testing).   </w:t>
      </w:r>
    </w:p>
    <w:p w14:paraId="406C88A2" w14:textId="77777777" w:rsidR="00CC3034" w:rsidRPr="00CC3034" w:rsidRDefault="00CC3034" w:rsidP="00CC3034">
      <w:pPr>
        <w:pStyle w:val="a7"/>
        <w:numPr>
          <w:ilvl w:val="0"/>
          <w:numId w:val="1"/>
        </w:num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3034">
        <w:rPr>
          <w:rFonts w:ascii="Times New Roman" w:hAnsi="Times New Roman" w:cs="Times New Roman"/>
          <w:sz w:val="28"/>
          <w:szCs w:val="28"/>
          <w:lang w:val="ru-RU"/>
        </w:rPr>
        <w:t xml:space="preserve">Инструменты в машинном обучении: преимущества сред Google Colab и Jupyter Notebook.   </w:t>
      </w:r>
    </w:p>
    <w:p w14:paraId="2986CE84" w14:textId="77777777" w:rsidR="00CC3034" w:rsidRPr="00CC3034" w:rsidRDefault="00CC3034" w:rsidP="00CC3034">
      <w:pPr>
        <w:pStyle w:val="a7"/>
        <w:numPr>
          <w:ilvl w:val="0"/>
          <w:numId w:val="1"/>
        </w:num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3034">
        <w:rPr>
          <w:rFonts w:ascii="Times New Roman" w:hAnsi="Times New Roman" w:cs="Times New Roman"/>
          <w:sz w:val="28"/>
          <w:szCs w:val="28"/>
          <w:lang w:val="ru-RU"/>
        </w:rPr>
        <w:t xml:space="preserve">Понятие обучающей выборки (Dataset), ее атрибуты и записи.   </w:t>
      </w:r>
    </w:p>
    <w:p w14:paraId="1DE57A6F" w14:textId="77777777" w:rsidR="00CC3034" w:rsidRPr="00CC3034" w:rsidRDefault="00CC3034" w:rsidP="00CC3034">
      <w:pPr>
        <w:pStyle w:val="a7"/>
        <w:numPr>
          <w:ilvl w:val="0"/>
          <w:numId w:val="1"/>
        </w:num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3034">
        <w:rPr>
          <w:rFonts w:ascii="Times New Roman" w:hAnsi="Times New Roman" w:cs="Times New Roman"/>
          <w:sz w:val="28"/>
          <w:szCs w:val="28"/>
          <w:lang w:val="ru-RU"/>
        </w:rPr>
        <w:t xml:space="preserve">Работа с датасетом (Pre-processing): методы заполнения пропущенных значений (Missing values).   </w:t>
      </w:r>
    </w:p>
    <w:p w14:paraId="3B11C53D" w14:textId="77777777" w:rsidR="00CC3034" w:rsidRPr="00CC3034" w:rsidRDefault="00CC3034" w:rsidP="00CC3034">
      <w:pPr>
        <w:pStyle w:val="a7"/>
        <w:numPr>
          <w:ilvl w:val="0"/>
          <w:numId w:val="1"/>
        </w:num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3034">
        <w:rPr>
          <w:rFonts w:ascii="Times New Roman" w:hAnsi="Times New Roman" w:cs="Times New Roman"/>
          <w:sz w:val="28"/>
          <w:szCs w:val="28"/>
          <w:lang w:val="ru-RU"/>
        </w:rPr>
        <w:t xml:space="preserve">Зачем необходимо масштабирование (Scaling/Normalization) данных?   </w:t>
      </w:r>
    </w:p>
    <w:p w14:paraId="2ED8338C" w14:textId="77777777" w:rsidR="00CC3034" w:rsidRPr="00CC3034" w:rsidRDefault="00CC3034" w:rsidP="00CC3034">
      <w:pPr>
        <w:pStyle w:val="a7"/>
        <w:numPr>
          <w:ilvl w:val="0"/>
          <w:numId w:val="1"/>
        </w:num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3034">
        <w:rPr>
          <w:rFonts w:ascii="Times New Roman" w:hAnsi="Times New Roman" w:cs="Times New Roman"/>
          <w:sz w:val="28"/>
          <w:szCs w:val="28"/>
          <w:lang w:val="ru-RU"/>
        </w:rPr>
        <w:t xml:space="preserve">Понятие аугментации данных (Data Augmentation) и почему оно важно в искусственном интеллекте?   </w:t>
      </w:r>
    </w:p>
    <w:p w14:paraId="6A87FF48" w14:textId="77777777" w:rsidR="00CC3034" w:rsidRPr="00CC3034" w:rsidRDefault="00CC3034" w:rsidP="00CC3034">
      <w:pPr>
        <w:pStyle w:val="a7"/>
        <w:numPr>
          <w:ilvl w:val="0"/>
          <w:numId w:val="1"/>
        </w:num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3034">
        <w:rPr>
          <w:rFonts w:ascii="Times New Roman" w:hAnsi="Times New Roman" w:cs="Times New Roman"/>
          <w:sz w:val="28"/>
          <w:szCs w:val="28"/>
          <w:lang w:val="ru-RU"/>
        </w:rPr>
        <w:t xml:space="preserve">Методы аугментации, выполняемые над графическими данными (Image).   </w:t>
      </w:r>
    </w:p>
    <w:p w14:paraId="431C49C4" w14:textId="77777777" w:rsidR="00CC3034" w:rsidRPr="00CC3034" w:rsidRDefault="00CC3034" w:rsidP="00CC3034">
      <w:pPr>
        <w:pStyle w:val="a7"/>
        <w:numPr>
          <w:ilvl w:val="0"/>
          <w:numId w:val="1"/>
        </w:num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3034">
        <w:rPr>
          <w:rFonts w:ascii="Times New Roman" w:hAnsi="Times New Roman" w:cs="Times New Roman"/>
          <w:sz w:val="28"/>
          <w:szCs w:val="28"/>
          <w:lang w:val="ru-RU"/>
        </w:rPr>
        <w:t xml:space="preserve">Методы аугментации текстовых (Text) и аудиоданных.   </w:t>
      </w:r>
    </w:p>
    <w:p w14:paraId="457D1A1F" w14:textId="77777777" w:rsidR="00CC3034" w:rsidRPr="00CC3034" w:rsidRDefault="00CC3034" w:rsidP="00CC3034">
      <w:pPr>
        <w:pStyle w:val="a7"/>
        <w:numPr>
          <w:ilvl w:val="0"/>
          <w:numId w:val="1"/>
        </w:num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3034">
        <w:rPr>
          <w:rFonts w:ascii="Times New Roman" w:hAnsi="Times New Roman" w:cs="Times New Roman"/>
          <w:sz w:val="28"/>
          <w:szCs w:val="28"/>
          <w:lang w:val="ru-RU"/>
        </w:rPr>
        <w:t xml:space="preserve">Проблема дисбаланса классов (Class imbalance) и ее влияние на модель.   </w:t>
      </w:r>
    </w:p>
    <w:p w14:paraId="58839D35" w14:textId="77777777" w:rsidR="00CC3034" w:rsidRPr="00CC3034" w:rsidRDefault="00CC3034" w:rsidP="00CC3034">
      <w:pPr>
        <w:pStyle w:val="a7"/>
        <w:numPr>
          <w:ilvl w:val="0"/>
          <w:numId w:val="1"/>
        </w:num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3034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Принцип работы метода SMOTE (Synthetic Minority Over-sampling Technique) при балансировке классов.   </w:t>
      </w:r>
    </w:p>
    <w:p w14:paraId="540279C5" w14:textId="77777777" w:rsidR="00CC3034" w:rsidRPr="00CC3034" w:rsidRDefault="00CC3034" w:rsidP="00CC3034">
      <w:pPr>
        <w:pStyle w:val="a7"/>
        <w:numPr>
          <w:ilvl w:val="0"/>
          <w:numId w:val="1"/>
        </w:num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3034">
        <w:rPr>
          <w:rFonts w:ascii="Times New Roman" w:hAnsi="Times New Roman" w:cs="Times New Roman"/>
          <w:sz w:val="28"/>
          <w:szCs w:val="28"/>
          <w:lang w:val="ru-RU"/>
        </w:rPr>
        <w:t xml:space="preserve">Метод ADASYN при балансировке классов и его отличие от SMOTE.   </w:t>
      </w:r>
    </w:p>
    <w:p w14:paraId="566A8E39" w14:textId="77777777" w:rsidR="00CC3034" w:rsidRPr="00CC3034" w:rsidRDefault="00CC3034" w:rsidP="00CC3034">
      <w:pPr>
        <w:pStyle w:val="a7"/>
        <w:numPr>
          <w:ilvl w:val="0"/>
          <w:numId w:val="1"/>
        </w:num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3034">
        <w:rPr>
          <w:rFonts w:ascii="Times New Roman" w:hAnsi="Times New Roman" w:cs="Times New Roman"/>
          <w:sz w:val="28"/>
          <w:szCs w:val="28"/>
          <w:lang w:val="ru-RU"/>
        </w:rPr>
        <w:t xml:space="preserve">Сущность и математическое выражение задачи линейной регрессии (Linear Regression).   </w:t>
      </w:r>
    </w:p>
    <w:p w14:paraId="1954EF76" w14:textId="77777777" w:rsidR="00CC3034" w:rsidRPr="00CC3034" w:rsidRDefault="00CC3034" w:rsidP="00CC3034">
      <w:pPr>
        <w:pStyle w:val="a7"/>
        <w:numPr>
          <w:ilvl w:val="0"/>
          <w:numId w:val="1"/>
        </w:num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3034">
        <w:rPr>
          <w:rFonts w:ascii="Times New Roman" w:hAnsi="Times New Roman" w:cs="Times New Roman"/>
          <w:sz w:val="28"/>
          <w:szCs w:val="28"/>
          <w:lang w:val="ru-RU"/>
        </w:rPr>
        <w:t xml:space="preserve">Понятие весовых коэффициентов (Weights) и смещения (Bias) при построении линейной модели.   </w:t>
      </w:r>
    </w:p>
    <w:p w14:paraId="602B8A24" w14:textId="77777777" w:rsidR="00CC3034" w:rsidRPr="00CC3034" w:rsidRDefault="00CC3034" w:rsidP="00CC3034">
      <w:pPr>
        <w:pStyle w:val="a7"/>
        <w:numPr>
          <w:ilvl w:val="0"/>
          <w:numId w:val="1"/>
        </w:num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3034">
        <w:rPr>
          <w:rFonts w:ascii="Times New Roman" w:hAnsi="Times New Roman" w:cs="Times New Roman"/>
          <w:sz w:val="28"/>
          <w:szCs w:val="28"/>
          <w:lang w:val="ru-RU"/>
        </w:rPr>
        <w:t xml:space="preserve">Цель и процесс работы алгоритма градиентного спуска (Gradient Descent).   </w:t>
      </w:r>
    </w:p>
    <w:p w14:paraId="4457DA8F" w14:textId="77777777" w:rsidR="00CC3034" w:rsidRPr="00CC3034" w:rsidRDefault="00CC3034" w:rsidP="00CC3034">
      <w:pPr>
        <w:pStyle w:val="a7"/>
        <w:numPr>
          <w:ilvl w:val="0"/>
          <w:numId w:val="1"/>
        </w:num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3034">
        <w:rPr>
          <w:rFonts w:ascii="Times New Roman" w:hAnsi="Times New Roman" w:cs="Times New Roman"/>
          <w:sz w:val="28"/>
          <w:szCs w:val="28"/>
          <w:lang w:val="ru-RU"/>
        </w:rPr>
        <w:t xml:space="preserve">Значение параметра «Скорость обучения» (Learning rate) в алгоритме градиентного спуска.   </w:t>
      </w:r>
    </w:p>
    <w:p w14:paraId="37D5DA5D" w14:textId="77777777" w:rsidR="00CC3034" w:rsidRPr="00CC3034" w:rsidRDefault="00CC3034" w:rsidP="00CC3034">
      <w:pPr>
        <w:pStyle w:val="a7"/>
        <w:numPr>
          <w:ilvl w:val="0"/>
          <w:numId w:val="1"/>
        </w:num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3034">
        <w:rPr>
          <w:rFonts w:ascii="Times New Roman" w:hAnsi="Times New Roman" w:cs="Times New Roman"/>
          <w:sz w:val="28"/>
          <w:szCs w:val="28"/>
          <w:lang w:val="ru-RU"/>
        </w:rPr>
        <w:t xml:space="preserve">Определение задачи классификации (Classification) в машинном обучении.   </w:t>
      </w:r>
    </w:p>
    <w:p w14:paraId="4D64B13A" w14:textId="77777777" w:rsidR="00CC3034" w:rsidRPr="00CC3034" w:rsidRDefault="00CC3034" w:rsidP="00CC3034">
      <w:pPr>
        <w:pStyle w:val="a7"/>
        <w:numPr>
          <w:ilvl w:val="0"/>
          <w:numId w:val="1"/>
        </w:num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3034">
        <w:rPr>
          <w:rFonts w:ascii="Times New Roman" w:hAnsi="Times New Roman" w:cs="Times New Roman"/>
          <w:sz w:val="28"/>
          <w:szCs w:val="28"/>
          <w:lang w:val="ru-RU"/>
        </w:rPr>
        <w:t xml:space="preserve">Почему алгоритм логистической регрессии считается алгоритмом классификации, а не регрессии?   </w:t>
      </w:r>
    </w:p>
    <w:p w14:paraId="4E7454BB" w14:textId="77777777" w:rsidR="00CC3034" w:rsidRPr="00CC3034" w:rsidRDefault="00CC3034" w:rsidP="00CC3034">
      <w:pPr>
        <w:pStyle w:val="a7"/>
        <w:numPr>
          <w:ilvl w:val="0"/>
          <w:numId w:val="1"/>
        </w:num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3034">
        <w:rPr>
          <w:rFonts w:ascii="Times New Roman" w:hAnsi="Times New Roman" w:cs="Times New Roman"/>
          <w:sz w:val="28"/>
          <w:szCs w:val="28"/>
          <w:lang w:val="ru-RU"/>
        </w:rPr>
        <w:t xml:space="preserve">Математическое определение сигмоидной функции и ее свойство при вычислении вероятности.   </w:t>
      </w:r>
    </w:p>
    <w:p w14:paraId="308BBF35" w14:textId="77777777" w:rsidR="00CC3034" w:rsidRPr="00CC3034" w:rsidRDefault="00CC3034" w:rsidP="00CC3034">
      <w:pPr>
        <w:pStyle w:val="a7"/>
        <w:numPr>
          <w:ilvl w:val="0"/>
          <w:numId w:val="1"/>
        </w:num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3034">
        <w:rPr>
          <w:rFonts w:ascii="Times New Roman" w:hAnsi="Times New Roman" w:cs="Times New Roman"/>
          <w:sz w:val="28"/>
          <w:szCs w:val="28"/>
          <w:lang w:val="ru-RU"/>
        </w:rPr>
        <w:t xml:space="preserve">Идея алгоритма K-ближайших соседей (KNN) («Ленивое» обучение - Lazy learning).   </w:t>
      </w:r>
    </w:p>
    <w:p w14:paraId="51512DD7" w14:textId="77777777" w:rsidR="00CC3034" w:rsidRPr="00CC3034" w:rsidRDefault="00CC3034" w:rsidP="00CC3034">
      <w:pPr>
        <w:pStyle w:val="a7"/>
        <w:numPr>
          <w:ilvl w:val="0"/>
          <w:numId w:val="1"/>
        </w:num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3034">
        <w:rPr>
          <w:rFonts w:ascii="Times New Roman" w:hAnsi="Times New Roman" w:cs="Times New Roman"/>
          <w:sz w:val="28"/>
          <w:szCs w:val="28"/>
          <w:lang w:val="ru-RU"/>
        </w:rPr>
        <w:t xml:space="preserve">Методы измерения расстояния (Евклидово, Манхэттенское) в алгоритме KNN и логика правильного выбора параметра K.   </w:t>
      </w:r>
    </w:p>
    <w:p w14:paraId="05FD0CBA" w14:textId="77777777" w:rsidR="00CC3034" w:rsidRPr="00CC3034" w:rsidRDefault="00CC3034" w:rsidP="00CC3034">
      <w:pPr>
        <w:pStyle w:val="a7"/>
        <w:numPr>
          <w:ilvl w:val="0"/>
          <w:numId w:val="1"/>
        </w:num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3034">
        <w:rPr>
          <w:rFonts w:ascii="Times New Roman" w:hAnsi="Times New Roman" w:cs="Times New Roman"/>
          <w:sz w:val="28"/>
          <w:szCs w:val="28"/>
          <w:lang w:val="ru-RU"/>
        </w:rPr>
        <w:t xml:space="preserve">Идея проведения гиперплоскости (Hyperplane) с помощью алгоритма метода опорных векторов (SVM - Support Vector Machine).   </w:t>
      </w:r>
    </w:p>
    <w:p w14:paraId="77F4B35B" w14:textId="77777777" w:rsidR="00CC3034" w:rsidRPr="00CC3034" w:rsidRDefault="00CC3034" w:rsidP="00CC3034">
      <w:pPr>
        <w:pStyle w:val="a7"/>
        <w:numPr>
          <w:ilvl w:val="0"/>
          <w:numId w:val="1"/>
        </w:num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3034">
        <w:rPr>
          <w:rFonts w:ascii="Times New Roman" w:hAnsi="Times New Roman" w:cs="Times New Roman"/>
          <w:sz w:val="28"/>
          <w:szCs w:val="28"/>
          <w:lang w:val="ru-RU"/>
        </w:rPr>
        <w:t xml:space="preserve">Решение нелинейных (Non-linear) задач в алгоритме SVM с помощью ядерных (Kernel) функций.   </w:t>
      </w:r>
    </w:p>
    <w:p w14:paraId="4BCAA342" w14:textId="77777777" w:rsidR="00CC3034" w:rsidRPr="00CC3034" w:rsidRDefault="00CC3034" w:rsidP="00CC3034">
      <w:pPr>
        <w:pStyle w:val="a7"/>
        <w:numPr>
          <w:ilvl w:val="0"/>
          <w:numId w:val="1"/>
        </w:num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3034">
        <w:rPr>
          <w:rFonts w:ascii="Times New Roman" w:hAnsi="Times New Roman" w:cs="Times New Roman"/>
          <w:sz w:val="28"/>
          <w:szCs w:val="28"/>
          <w:lang w:val="ru-RU"/>
        </w:rPr>
        <w:t xml:space="preserve">Алгоритм дерева решений (Decision Tree) и его идея логического древа.   </w:t>
      </w:r>
    </w:p>
    <w:p w14:paraId="0E9CD428" w14:textId="77777777" w:rsidR="00CC3034" w:rsidRPr="00CC3034" w:rsidRDefault="00CC3034" w:rsidP="00CC3034">
      <w:pPr>
        <w:pStyle w:val="a7"/>
        <w:numPr>
          <w:ilvl w:val="0"/>
          <w:numId w:val="1"/>
        </w:num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3034">
        <w:rPr>
          <w:rFonts w:ascii="Times New Roman" w:hAnsi="Times New Roman" w:cs="Times New Roman"/>
          <w:sz w:val="28"/>
          <w:szCs w:val="28"/>
          <w:lang w:val="ru-RU"/>
        </w:rPr>
        <w:t xml:space="preserve">Шаги выполнения алгоритма ID3 при построении дерева решений.   </w:t>
      </w:r>
    </w:p>
    <w:p w14:paraId="2585756B" w14:textId="77777777" w:rsidR="00CC3034" w:rsidRPr="00CC3034" w:rsidRDefault="00CC3034" w:rsidP="00CC3034">
      <w:pPr>
        <w:pStyle w:val="a7"/>
        <w:numPr>
          <w:ilvl w:val="0"/>
          <w:numId w:val="1"/>
        </w:num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3034">
        <w:rPr>
          <w:rFonts w:ascii="Times New Roman" w:hAnsi="Times New Roman" w:cs="Times New Roman"/>
          <w:sz w:val="28"/>
          <w:szCs w:val="28"/>
          <w:lang w:val="ru-RU"/>
        </w:rPr>
        <w:t xml:space="preserve">Определение оптимальной границы принятия решения в узле дерева решений: понятие Энтропии.   </w:t>
      </w:r>
    </w:p>
    <w:p w14:paraId="01B04498" w14:textId="77777777" w:rsidR="00CC3034" w:rsidRPr="00CC3034" w:rsidRDefault="00CC3034" w:rsidP="00CC3034">
      <w:pPr>
        <w:pStyle w:val="a7"/>
        <w:numPr>
          <w:ilvl w:val="0"/>
          <w:numId w:val="1"/>
        </w:num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3034">
        <w:rPr>
          <w:rFonts w:ascii="Times New Roman" w:hAnsi="Times New Roman" w:cs="Times New Roman"/>
          <w:sz w:val="28"/>
          <w:szCs w:val="28"/>
          <w:lang w:val="ru-RU"/>
        </w:rPr>
        <w:t xml:space="preserve">Вычисление прироста информации (Information Gain) в деревьях решений.   </w:t>
      </w:r>
    </w:p>
    <w:p w14:paraId="6AE309CE" w14:textId="77777777" w:rsidR="00CC3034" w:rsidRPr="00CC3034" w:rsidRDefault="00CC3034" w:rsidP="00CC3034">
      <w:pPr>
        <w:pStyle w:val="a7"/>
        <w:numPr>
          <w:ilvl w:val="0"/>
          <w:numId w:val="1"/>
        </w:num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3034">
        <w:rPr>
          <w:rFonts w:ascii="Times New Roman" w:hAnsi="Times New Roman" w:cs="Times New Roman"/>
          <w:sz w:val="28"/>
          <w:szCs w:val="28"/>
          <w:lang w:val="ru-RU"/>
        </w:rPr>
        <w:t xml:space="preserve">Понятие индекса Джини (Gini Index) и его роль в измерении чистоты (Purity) узла.   </w:t>
      </w:r>
    </w:p>
    <w:p w14:paraId="3AA9ABDD" w14:textId="77777777" w:rsidR="00CC3034" w:rsidRPr="00CC3034" w:rsidRDefault="00CC3034" w:rsidP="00CC3034">
      <w:pPr>
        <w:pStyle w:val="a7"/>
        <w:numPr>
          <w:ilvl w:val="0"/>
          <w:numId w:val="1"/>
        </w:num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3034">
        <w:rPr>
          <w:rFonts w:ascii="Times New Roman" w:hAnsi="Times New Roman" w:cs="Times New Roman"/>
          <w:sz w:val="28"/>
          <w:szCs w:val="28"/>
          <w:lang w:val="ru-RU"/>
        </w:rPr>
        <w:t xml:space="preserve">Оценка эффективности регрессионных моделей: MSE (Среднеквадратичная ошибка) и MAE (Средняя абсолютная ошибка).   </w:t>
      </w:r>
    </w:p>
    <w:p w14:paraId="3683875B" w14:textId="77777777" w:rsidR="00CC3034" w:rsidRPr="00CC3034" w:rsidRDefault="00CC3034" w:rsidP="00CC3034">
      <w:pPr>
        <w:pStyle w:val="a7"/>
        <w:numPr>
          <w:ilvl w:val="0"/>
          <w:numId w:val="1"/>
        </w:num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3034">
        <w:rPr>
          <w:rFonts w:ascii="Times New Roman" w:hAnsi="Times New Roman" w:cs="Times New Roman"/>
          <w:sz w:val="28"/>
          <w:szCs w:val="28"/>
          <w:lang w:val="ru-RU"/>
        </w:rPr>
        <w:t xml:space="preserve">Значение показателя R-квадрат (R2) при оценке регрессионных моделей.   </w:t>
      </w:r>
    </w:p>
    <w:p w14:paraId="02AAB9CB" w14:textId="77777777" w:rsidR="00CC3034" w:rsidRPr="00CC3034" w:rsidRDefault="00CC3034" w:rsidP="00CC3034">
      <w:pPr>
        <w:pStyle w:val="a7"/>
        <w:numPr>
          <w:ilvl w:val="0"/>
          <w:numId w:val="1"/>
        </w:num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3034">
        <w:rPr>
          <w:rFonts w:ascii="Times New Roman" w:hAnsi="Times New Roman" w:cs="Times New Roman"/>
          <w:sz w:val="28"/>
          <w:szCs w:val="28"/>
          <w:lang w:val="ru-RU"/>
        </w:rPr>
        <w:t xml:space="preserve">Оценка моделей классификации: элементы матрицы ошибок (Confusion Matrix) (TP, TN, FP, FN).   </w:t>
      </w:r>
    </w:p>
    <w:p w14:paraId="07BAFA40" w14:textId="77777777" w:rsidR="00CC3034" w:rsidRPr="00CC3034" w:rsidRDefault="00CC3034" w:rsidP="00CC3034">
      <w:pPr>
        <w:pStyle w:val="a7"/>
        <w:numPr>
          <w:ilvl w:val="0"/>
          <w:numId w:val="1"/>
        </w:num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3034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Показатель точности (Accuracy) в моделях классификации и его недостаток при несбалансированных классах.   </w:t>
      </w:r>
    </w:p>
    <w:p w14:paraId="64083875" w14:textId="77777777" w:rsidR="00CC3034" w:rsidRPr="00CC3034" w:rsidRDefault="00CC3034" w:rsidP="00CC3034">
      <w:pPr>
        <w:pStyle w:val="a7"/>
        <w:numPr>
          <w:ilvl w:val="0"/>
          <w:numId w:val="1"/>
        </w:num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3034">
        <w:rPr>
          <w:rFonts w:ascii="Times New Roman" w:hAnsi="Times New Roman" w:cs="Times New Roman"/>
          <w:sz w:val="28"/>
          <w:szCs w:val="28"/>
          <w:lang w:val="ru-RU"/>
        </w:rPr>
        <w:t xml:space="preserve">Показатель точности измерений (Precision) в моделях классификации и его объяснение на примерах.   </w:t>
      </w:r>
    </w:p>
    <w:p w14:paraId="5B8FB2BC" w14:textId="77777777" w:rsidR="00CC3034" w:rsidRPr="00CC3034" w:rsidRDefault="00CC3034" w:rsidP="00CC3034">
      <w:pPr>
        <w:pStyle w:val="a7"/>
        <w:numPr>
          <w:ilvl w:val="0"/>
          <w:numId w:val="1"/>
        </w:num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3034">
        <w:rPr>
          <w:rFonts w:ascii="Times New Roman" w:hAnsi="Times New Roman" w:cs="Times New Roman"/>
          <w:sz w:val="28"/>
          <w:szCs w:val="28"/>
          <w:lang w:val="ru-RU"/>
        </w:rPr>
        <w:t xml:space="preserve">Показатель полноты/чувствительности (Recall) в моделях классификации и его объяснение на примерах.   </w:t>
      </w:r>
    </w:p>
    <w:p w14:paraId="5975D0BD" w14:textId="77777777" w:rsidR="00CC3034" w:rsidRPr="00CC3034" w:rsidRDefault="00CC3034" w:rsidP="00CC3034">
      <w:pPr>
        <w:pStyle w:val="a7"/>
        <w:numPr>
          <w:ilvl w:val="0"/>
          <w:numId w:val="1"/>
        </w:num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3034">
        <w:rPr>
          <w:rFonts w:ascii="Times New Roman" w:hAnsi="Times New Roman" w:cs="Times New Roman"/>
          <w:sz w:val="28"/>
          <w:szCs w:val="28"/>
          <w:lang w:val="ru-RU"/>
        </w:rPr>
        <w:t xml:space="preserve">Компромисс (Trade-off) между Precision и Recall, а также понятие F1-меры (F1-score).   </w:t>
      </w:r>
    </w:p>
    <w:p w14:paraId="7D9EECD1" w14:textId="77777777" w:rsidR="00CC3034" w:rsidRPr="00CC3034" w:rsidRDefault="00CC3034" w:rsidP="00CC3034">
      <w:pPr>
        <w:pStyle w:val="a7"/>
        <w:numPr>
          <w:ilvl w:val="0"/>
          <w:numId w:val="1"/>
        </w:num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3034">
        <w:rPr>
          <w:rFonts w:ascii="Times New Roman" w:hAnsi="Times New Roman" w:cs="Times New Roman"/>
          <w:sz w:val="28"/>
          <w:szCs w:val="28"/>
          <w:lang w:val="ru-RU"/>
        </w:rPr>
        <w:t xml:space="preserve">Какова основная философия метода ансамблевого обучения (Ensemble Learning)?   </w:t>
      </w:r>
    </w:p>
    <w:p w14:paraId="15A05917" w14:textId="77777777" w:rsidR="00CC3034" w:rsidRPr="00CC3034" w:rsidRDefault="00CC3034" w:rsidP="00CC3034">
      <w:pPr>
        <w:pStyle w:val="a7"/>
        <w:numPr>
          <w:ilvl w:val="0"/>
          <w:numId w:val="1"/>
        </w:num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3034">
        <w:rPr>
          <w:rFonts w:ascii="Times New Roman" w:hAnsi="Times New Roman" w:cs="Times New Roman"/>
          <w:sz w:val="28"/>
          <w:szCs w:val="28"/>
          <w:lang w:val="ru-RU"/>
        </w:rPr>
        <w:t xml:space="preserve">Метод ансамблевого обучения Bagging (Bootstrap Aggregating) и его роль в снижении дисперсии.   </w:t>
      </w:r>
    </w:p>
    <w:p w14:paraId="19AA28FA" w14:textId="77777777" w:rsidR="00CC3034" w:rsidRPr="00CC3034" w:rsidRDefault="00CC3034" w:rsidP="00CC3034">
      <w:pPr>
        <w:pStyle w:val="a7"/>
        <w:numPr>
          <w:ilvl w:val="0"/>
          <w:numId w:val="1"/>
        </w:num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3034">
        <w:rPr>
          <w:rFonts w:ascii="Times New Roman" w:hAnsi="Times New Roman" w:cs="Times New Roman"/>
          <w:sz w:val="28"/>
          <w:szCs w:val="28"/>
          <w:lang w:val="ru-RU"/>
        </w:rPr>
        <w:t xml:space="preserve">Архитектура метода ансамблевого обучения Stacking и понятие мета-модели (Meta-model).   </w:t>
      </w:r>
    </w:p>
    <w:p w14:paraId="0C55C34B" w14:textId="77777777" w:rsidR="00CC3034" w:rsidRPr="00CC3034" w:rsidRDefault="00CC3034" w:rsidP="00CC3034">
      <w:pPr>
        <w:pStyle w:val="a7"/>
        <w:numPr>
          <w:ilvl w:val="0"/>
          <w:numId w:val="1"/>
        </w:num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3034">
        <w:rPr>
          <w:rFonts w:ascii="Times New Roman" w:hAnsi="Times New Roman" w:cs="Times New Roman"/>
          <w:sz w:val="28"/>
          <w:szCs w:val="28"/>
          <w:lang w:val="ru-RU"/>
        </w:rPr>
        <w:t xml:space="preserve">Метод ансамблевого обучения Boosting: логика последовательного обучения слабых моделей (Weak learners).   </w:t>
      </w:r>
    </w:p>
    <w:p w14:paraId="7F9C60CC" w14:textId="77777777" w:rsidR="00CC3034" w:rsidRPr="00CC3034" w:rsidRDefault="00CC3034" w:rsidP="00CC3034">
      <w:pPr>
        <w:pStyle w:val="a7"/>
        <w:numPr>
          <w:ilvl w:val="0"/>
          <w:numId w:val="1"/>
        </w:num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3034">
        <w:rPr>
          <w:rFonts w:ascii="Times New Roman" w:hAnsi="Times New Roman" w:cs="Times New Roman"/>
          <w:sz w:val="28"/>
          <w:szCs w:val="28"/>
          <w:lang w:val="ru-RU"/>
        </w:rPr>
        <w:t xml:space="preserve">Основные компоненты искусственной нейронной сети и их сравнение с элементами биологического нейрона.   </w:t>
      </w:r>
    </w:p>
    <w:p w14:paraId="3340BB44" w14:textId="77777777" w:rsidR="00CC3034" w:rsidRPr="00CC3034" w:rsidRDefault="00CC3034" w:rsidP="00CC3034">
      <w:pPr>
        <w:pStyle w:val="a7"/>
        <w:numPr>
          <w:ilvl w:val="0"/>
          <w:numId w:val="1"/>
        </w:num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3034">
        <w:rPr>
          <w:rFonts w:ascii="Times New Roman" w:hAnsi="Times New Roman" w:cs="Times New Roman"/>
          <w:sz w:val="28"/>
          <w:szCs w:val="28"/>
          <w:lang w:val="ru-RU"/>
        </w:rPr>
        <w:t xml:space="preserve">Архитектура простого перцептрона (Perceptron) и моделирование логических операторов (AND, OR).   </w:t>
      </w:r>
    </w:p>
    <w:p w14:paraId="68F85106" w14:textId="77777777" w:rsidR="00CC3034" w:rsidRPr="00CC3034" w:rsidRDefault="00CC3034" w:rsidP="00CC3034">
      <w:pPr>
        <w:pStyle w:val="a7"/>
        <w:numPr>
          <w:ilvl w:val="0"/>
          <w:numId w:val="1"/>
        </w:num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3034">
        <w:rPr>
          <w:rFonts w:ascii="Times New Roman" w:hAnsi="Times New Roman" w:cs="Times New Roman"/>
          <w:sz w:val="28"/>
          <w:szCs w:val="28"/>
          <w:lang w:val="ru-RU"/>
        </w:rPr>
        <w:t xml:space="preserve">Слои нейронных сетей: функции входного (Input), скрытого (Hidden) и выходного (Output) слоев.   </w:t>
      </w:r>
    </w:p>
    <w:p w14:paraId="2822C10D" w14:textId="77777777" w:rsidR="00CC3034" w:rsidRPr="00CC3034" w:rsidRDefault="00CC3034" w:rsidP="00CC3034">
      <w:pPr>
        <w:pStyle w:val="a7"/>
        <w:numPr>
          <w:ilvl w:val="0"/>
          <w:numId w:val="1"/>
        </w:num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3034">
        <w:rPr>
          <w:rFonts w:ascii="Times New Roman" w:hAnsi="Times New Roman" w:cs="Times New Roman"/>
          <w:sz w:val="28"/>
          <w:szCs w:val="28"/>
          <w:lang w:val="ru-RU"/>
        </w:rPr>
        <w:t xml:space="preserve">Основная цель функций активации (Activation functions) — введение нелинейности (Non-linearity).   </w:t>
      </w:r>
    </w:p>
    <w:p w14:paraId="47A8E380" w14:textId="77777777" w:rsidR="00CC3034" w:rsidRPr="00CC3034" w:rsidRDefault="00CC3034" w:rsidP="00CC3034">
      <w:pPr>
        <w:pStyle w:val="a7"/>
        <w:numPr>
          <w:ilvl w:val="0"/>
          <w:numId w:val="1"/>
        </w:num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3034">
        <w:rPr>
          <w:rFonts w:ascii="Times New Roman" w:hAnsi="Times New Roman" w:cs="Times New Roman"/>
          <w:sz w:val="28"/>
          <w:szCs w:val="28"/>
          <w:lang w:val="ru-RU"/>
        </w:rPr>
        <w:t xml:space="preserve">Различие и области значений сигмоидной (Sigmoid) функции активации и функции гиперболического тангенса (Tanh).   </w:t>
      </w:r>
    </w:p>
    <w:p w14:paraId="06B962CF" w14:textId="77777777" w:rsidR="00CC3034" w:rsidRPr="00CC3034" w:rsidRDefault="00CC3034" w:rsidP="00CC3034">
      <w:pPr>
        <w:pStyle w:val="a7"/>
        <w:numPr>
          <w:ilvl w:val="0"/>
          <w:numId w:val="1"/>
        </w:num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3034">
        <w:rPr>
          <w:rFonts w:ascii="Times New Roman" w:hAnsi="Times New Roman" w:cs="Times New Roman"/>
          <w:sz w:val="28"/>
          <w:szCs w:val="28"/>
          <w:lang w:val="ru-RU"/>
        </w:rPr>
        <w:t xml:space="preserve">Принцип работы функции ReLU (Rectified Linear Unit) и ее роль в решении проблемы затухающего градиента (Vanishing gradient).   </w:t>
      </w:r>
    </w:p>
    <w:p w14:paraId="38CDB934" w14:textId="77777777" w:rsidR="00CC3034" w:rsidRPr="00CC3034" w:rsidRDefault="00CC3034" w:rsidP="00CC3034">
      <w:pPr>
        <w:pStyle w:val="a7"/>
        <w:numPr>
          <w:ilvl w:val="0"/>
          <w:numId w:val="1"/>
        </w:num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3034">
        <w:rPr>
          <w:rFonts w:ascii="Times New Roman" w:hAnsi="Times New Roman" w:cs="Times New Roman"/>
          <w:sz w:val="28"/>
          <w:szCs w:val="28"/>
          <w:lang w:val="ru-RU"/>
        </w:rPr>
        <w:t xml:space="preserve">Преимущества функций Leaky ReLU и Parametric ReLU перед стандартной ReLU (проблема «мертвых» нейронов).   </w:t>
      </w:r>
    </w:p>
    <w:p w14:paraId="033896D4" w14:textId="77777777" w:rsidR="00CC3034" w:rsidRPr="00CC3034" w:rsidRDefault="00CC3034" w:rsidP="00CC3034">
      <w:pPr>
        <w:pStyle w:val="a7"/>
        <w:numPr>
          <w:ilvl w:val="0"/>
          <w:numId w:val="1"/>
        </w:num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3034">
        <w:rPr>
          <w:rFonts w:ascii="Times New Roman" w:hAnsi="Times New Roman" w:cs="Times New Roman"/>
          <w:sz w:val="28"/>
          <w:szCs w:val="28"/>
          <w:lang w:val="ru-RU"/>
        </w:rPr>
        <w:t xml:space="preserve">Функция активации Softmax и ее применение в многоклассовой (Multi-class) классификации.   </w:t>
      </w:r>
    </w:p>
    <w:p w14:paraId="493DD43C" w14:textId="77777777" w:rsidR="00CC3034" w:rsidRPr="00CC3034" w:rsidRDefault="00CC3034" w:rsidP="00CC3034">
      <w:pPr>
        <w:pStyle w:val="a7"/>
        <w:numPr>
          <w:ilvl w:val="0"/>
          <w:numId w:val="1"/>
        </w:num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3034">
        <w:rPr>
          <w:rFonts w:ascii="Times New Roman" w:hAnsi="Times New Roman" w:cs="Times New Roman"/>
          <w:sz w:val="28"/>
          <w:szCs w:val="28"/>
          <w:lang w:val="ru-RU"/>
        </w:rPr>
        <w:t xml:space="preserve">Пошаговое описание процесса прямого распространения (Forward Propagation) в нейронных сетях.   </w:t>
      </w:r>
    </w:p>
    <w:p w14:paraId="17D6EBBE" w14:textId="02990CED" w:rsidR="00CC3034" w:rsidRPr="00CC3034" w:rsidRDefault="00CC3034" w:rsidP="00CC3034">
      <w:pPr>
        <w:pStyle w:val="a7"/>
        <w:numPr>
          <w:ilvl w:val="0"/>
          <w:numId w:val="1"/>
        </w:num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3034">
        <w:rPr>
          <w:rFonts w:ascii="Times New Roman" w:hAnsi="Times New Roman" w:cs="Times New Roman"/>
          <w:sz w:val="28"/>
          <w:szCs w:val="28"/>
          <w:lang w:val="ru-RU"/>
        </w:rPr>
        <w:t xml:space="preserve">Типы функции потерь (Loss function) в нейронных сетях и способы их вычисления.   </w:t>
      </w:r>
    </w:p>
    <w:p w14:paraId="2B1E9012" w14:textId="77777777" w:rsidR="00CC3034" w:rsidRPr="00CC3034" w:rsidRDefault="00CC3034" w:rsidP="00CC3034">
      <w:pPr>
        <w:pStyle w:val="a7"/>
        <w:numPr>
          <w:ilvl w:val="0"/>
          <w:numId w:val="1"/>
        </w:num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3034">
        <w:rPr>
          <w:rFonts w:ascii="Times New Roman" w:hAnsi="Times New Roman" w:cs="Times New Roman"/>
          <w:sz w:val="28"/>
          <w:szCs w:val="28"/>
          <w:lang w:val="ru-RU"/>
        </w:rPr>
        <w:t xml:space="preserve">Как алгоритм обратного распространения ошибки (Backpropagation) в нейронных сетях возвращает ошибку обратно по сети?   </w:t>
      </w:r>
    </w:p>
    <w:p w14:paraId="1914CFB5" w14:textId="77777777" w:rsidR="00CC3034" w:rsidRPr="00CC3034" w:rsidRDefault="00CC3034" w:rsidP="00CC3034">
      <w:pPr>
        <w:pStyle w:val="a7"/>
        <w:numPr>
          <w:ilvl w:val="0"/>
          <w:numId w:val="1"/>
        </w:num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3034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Математическая роль цепного правила (Chain rule) в алгоритме обратного распространения ошибки.   </w:t>
      </w:r>
    </w:p>
    <w:p w14:paraId="4DBA9F98" w14:textId="62B803B4" w:rsidR="00CC3034" w:rsidRPr="00A829DC" w:rsidRDefault="00CC3034" w:rsidP="00CC3034">
      <w:pPr>
        <w:pStyle w:val="a7"/>
        <w:numPr>
          <w:ilvl w:val="0"/>
          <w:numId w:val="1"/>
        </w:numPr>
        <w:tabs>
          <w:tab w:val="num" w:pos="567"/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3034">
        <w:rPr>
          <w:rFonts w:ascii="Times New Roman" w:hAnsi="Times New Roman" w:cs="Times New Roman"/>
          <w:sz w:val="28"/>
          <w:szCs w:val="28"/>
          <w:lang w:val="ru-RU"/>
        </w:rPr>
        <w:t>Влияние выбора количества скрытых слоев и узлов на переобучение (Overfitting) модели при проектировании нейронных сетей.</w:t>
      </w:r>
    </w:p>
    <w:p w14:paraId="0B89676F" w14:textId="77777777" w:rsidR="00CC3034" w:rsidRPr="00A829DC" w:rsidRDefault="00CC3034" w:rsidP="00CC3034">
      <w:pPr>
        <w:tabs>
          <w:tab w:val="num" w:pos="567"/>
          <w:tab w:val="left" w:pos="851"/>
        </w:tabs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14:paraId="3151BF4D" w14:textId="77777777" w:rsidR="00CC3034" w:rsidRPr="00A829DC" w:rsidRDefault="00CC3034" w:rsidP="00CC3034">
      <w:pPr>
        <w:tabs>
          <w:tab w:val="num" w:pos="567"/>
          <w:tab w:val="left" w:pos="851"/>
        </w:tabs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14:paraId="2824CCBC" w14:textId="77777777" w:rsidR="00CC3034" w:rsidRPr="00A829DC" w:rsidRDefault="00CC3034" w:rsidP="00CC3034">
      <w:pPr>
        <w:spacing w:before="240"/>
        <w:ind w:left="284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A829DC">
        <w:rPr>
          <w:rFonts w:ascii="Times New Roman" w:hAnsi="Times New Roman" w:cs="Times New Roman"/>
          <w:b/>
          <w:bCs/>
          <w:sz w:val="28"/>
          <w:szCs w:val="28"/>
          <w:lang w:val="ru-RU"/>
        </w:rPr>
        <w:t>Заведующий кафедрой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A829DC">
        <w:rPr>
          <w:rFonts w:ascii="Times New Roman" w:hAnsi="Times New Roman" w:cs="Times New Roman"/>
          <w:b/>
          <w:bCs/>
          <w:sz w:val="28"/>
          <w:szCs w:val="28"/>
          <w:lang w:val="ru-RU"/>
        </w:rPr>
        <w:t>К.Э. Шукуров</w:t>
      </w:r>
    </w:p>
    <w:p w14:paraId="26CF0105" w14:textId="77777777" w:rsidR="00CC3034" w:rsidRPr="00A829DC" w:rsidRDefault="00CC3034" w:rsidP="00CC3034">
      <w:pPr>
        <w:tabs>
          <w:tab w:val="num" w:pos="567"/>
          <w:tab w:val="left" w:pos="851"/>
        </w:tabs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14:paraId="6E66E38C" w14:textId="77777777" w:rsidR="00CC3034" w:rsidRPr="00A829DC" w:rsidRDefault="00CC3034" w:rsidP="00CC3034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14:paraId="7C345DAE" w14:textId="77777777" w:rsidR="00CC3034" w:rsidRPr="00A829DC" w:rsidRDefault="00CC3034" w:rsidP="00CC3034">
      <w:pPr>
        <w:rPr>
          <w:lang w:val="ru-RU"/>
        </w:rPr>
      </w:pPr>
    </w:p>
    <w:p w14:paraId="7FFAC4BB" w14:textId="77777777" w:rsidR="00CC3034" w:rsidRPr="00A829DC" w:rsidRDefault="00CC3034" w:rsidP="00CC3034">
      <w:pPr>
        <w:rPr>
          <w:lang w:val="ru-RU"/>
        </w:rPr>
      </w:pPr>
    </w:p>
    <w:p w14:paraId="04326010" w14:textId="77777777" w:rsidR="00B77A03" w:rsidRDefault="00B77A03"/>
    <w:sectPr w:rsidR="00B77A03" w:rsidSect="00CC30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0070C5"/>
    <w:multiLevelType w:val="multilevel"/>
    <w:tmpl w:val="CCC2E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33195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034"/>
    <w:rsid w:val="00051724"/>
    <w:rsid w:val="003B68A8"/>
    <w:rsid w:val="00892CCE"/>
    <w:rsid w:val="00B77A03"/>
    <w:rsid w:val="00C44DBD"/>
    <w:rsid w:val="00CC3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88CDD"/>
  <w15:chartTrackingRefBased/>
  <w15:docId w15:val="{C1F3EC74-2751-4EF5-8C1E-1B1332EA1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3034"/>
    <w:rPr>
      <w:rFonts w:asciiTheme="minorHAnsi" w:hAnsiTheme="minorHAnsi"/>
      <w:noProof/>
      <w:sz w:val="24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CC30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30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30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30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30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30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30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30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30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30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C30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C3034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C303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C303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C303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C303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C303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C3034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C30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C30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30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C3034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21">
    <w:name w:val="Quote"/>
    <w:basedOn w:val="a"/>
    <w:next w:val="a"/>
    <w:link w:val="22"/>
    <w:uiPriority w:val="29"/>
    <w:qFormat/>
    <w:rsid w:val="00CC30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C303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C303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C303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C30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C303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C303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1400</Words>
  <Characters>7984</Characters>
  <Application>Microsoft Office Word</Application>
  <DocSecurity>0</DocSecurity>
  <Lines>66</Lines>
  <Paragraphs>18</Paragraphs>
  <ScaleCrop>false</ScaleCrop>
  <Company>SPecialiST RePack</Company>
  <LinksUpToDate>false</LinksUpToDate>
  <CharactersWithSpaces>9366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jsUser</dc:creator>
  <cp:keywords/>
  <dc:description/>
  <cp:lastModifiedBy>jsUser</cp:lastModifiedBy>
  <cp:revision>1</cp:revision>
  <dcterms:created xsi:type="dcterms:W3CDTF">2026-05-08T13:45:00Z</dcterms:created>
  <dcterms:modified xsi:type="dcterms:W3CDTF">2026-05-08T13:48:00Z</dcterms:modified>
</cp:coreProperties>
</file>