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54C56" w14:textId="77777777" w:rsidR="005639AE" w:rsidRPr="000D4ED4" w:rsidRDefault="005639AE" w:rsidP="005639AE">
      <w:pPr>
        <w:ind w:left="4111"/>
        <w:jc w:val="center"/>
        <w:rPr>
          <w:rFonts w:eastAsia="Calibri"/>
          <w:b/>
          <w:bCs/>
          <w:lang w:val="uz-Latn-UZ"/>
        </w:rPr>
      </w:pPr>
      <w:r w:rsidRPr="000D4ED4">
        <w:rPr>
          <w:rFonts w:eastAsia="Calibri"/>
          <w:b/>
          <w:bCs/>
          <w:lang w:val="uz-Latn-UZ"/>
        </w:rPr>
        <w:t>“</w:t>
      </w:r>
      <w:r w:rsidRPr="000D4ED4">
        <w:rPr>
          <w:rFonts w:eastAsia="Calibri"/>
          <w:b/>
          <w:bCs/>
        </w:rPr>
        <w:t>УТВЕРЖД</w:t>
      </w:r>
      <w:r>
        <w:rPr>
          <w:rFonts w:eastAsia="Calibri"/>
          <w:b/>
          <w:bCs/>
        </w:rPr>
        <w:t>АЮ</w:t>
      </w:r>
      <w:r w:rsidRPr="000D4ED4">
        <w:rPr>
          <w:rFonts w:eastAsia="Calibri"/>
          <w:b/>
          <w:bCs/>
          <w:lang w:val="uz-Latn-UZ"/>
        </w:rPr>
        <w:t>”</w:t>
      </w:r>
    </w:p>
    <w:p w14:paraId="1B1E2C94" w14:textId="77777777" w:rsidR="005639AE" w:rsidRPr="000D4ED4" w:rsidRDefault="005639AE" w:rsidP="005639AE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</w:rPr>
        <w:t>Ташкентский университет информационных технологий имени Мухаммада аль-</w:t>
      </w:r>
      <w:proofErr w:type="spellStart"/>
      <w:r w:rsidRPr="000D4ED4">
        <w:rPr>
          <w:sz w:val="28"/>
          <w:szCs w:val="28"/>
        </w:rPr>
        <w:t>Х</w:t>
      </w:r>
      <w:r>
        <w:rPr>
          <w:sz w:val="28"/>
          <w:szCs w:val="28"/>
        </w:rPr>
        <w:t>а</w:t>
      </w:r>
      <w:r w:rsidRPr="000D4ED4">
        <w:rPr>
          <w:sz w:val="28"/>
          <w:szCs w:val="28"/>
        </w:rPr>
        <w:t>резми</w:t>
      </w:r>
      <w:proofErr w:type="spellEnd"/>
    </w:p>
    <w:p w14:paraId="6FA0F01F" w14:textId="77777777" w:rsidR="005639AE" w:rsidRPr="000D4ED4" w:rsidRDefault="005639AE" w:rsidP="005639AE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  <w:lang w:val="uz-Cyrl-UZ"/>
        </w:rPr>
        <w:t xml:space="preserve">Декан факультета </w:t>
      </w:r>
      <w:r w:rsidRPr="000D4ED4">
        <w:rPr>
          <w:sz w:val="28"/>
          <w:szCs w:val="28"/>
        </w:rPr>
        <w:t>ЭМСИКТ</w:t>
      </w:r>
      <w:r w:rsidRPr="000D4ED4">
        <w:rPr>
          <w:sz w:val="28"/>
          <w:szCs w:val="28"/>
          <w:lang w:val="uz-Latn-UZ"/>
        </w:rPr>
        <w:t>_____</w:t>
      </w:r>
      <w:proofErr w:type="spellStart"/>
      <w:r w:rsidRPr="000D4ED4">
        <w:rPr>
          <w:sz w:val="28"/>
          <w:szCs w:val="28"/>
        </w:rPr>
        <w:t>М.С.Саиткамолов</w:t>
      </w:r>
      <w:proofErr w:type="spellEnd"/>
    </w:p>
    <w:p w14:paraId="0C28C49C" w14:textId="0037F70F" w:rsidR="005639AE" w:rsidRPr="000D4ED4" w:rsidRDefault="005639AE" w:rsidP="005639AE">
      <w:pPr>
        <w:ind w:left="4111"/>
        <w:jc w:val="center"/>
        <w:rPr>
          <w:sz w:val="28"/>
          <w:szCs w:val="28"/>
        </w:rPr>
      </w:pPr>
      <w:r w:rsidRPr="000D4ED4">
        <w:rPr>
          <w:sz w:val="28"/>
          <w:szCs w:val="28"/>
          <w:lang w:val="uz-Latn-UZ"/>
        </w:rPr>
        <w:t>“___” _____________202</w:t>
      </w:r>
      <w:r w:rsidR="00D24835">
        <w:rPr>
          <w:sz w:val="28"/>
          <w:szCs w:val="28"/>
        </w:rPr>
        <w:t>6</w:t>
      </w:r>
      <w:bookmarkStart w:id="0" w:name="_GoBack"/>
      <w:bookmarkEnd w:id="0"/>
      <w:r w:rsidRPr="000D4ED4">
        <w:rPr>
          <w:sz w:val="28"/>
          <w:szCs w:val="28"/>
          <w:lang w:val="uz-Latn-UZ"/>
        </w:rPr>
        <w:t xml:space="preserve"> </w:t>
      </w:r>
      <w:r w:rsidRPr="000D4ED4">
        <w:rPr>
          <w:sz w:val="28"/>
          <w:szCs w:val="28"/>
        </w:rPr>
        <w:t>год</w:t>
      </w:r>
    </w:p>
    <w:p w14:paraId="130B4527" w14:textId="77777777" w:rsidR="005639AE" w:rsidRDefault="005639AE" w:rsidP="005639AE">
      <w:pPr>
        <w:jc w:val="right"/>
        <w:rPr>
          <w:sz w:val="28"/>
          <w:szCs w:val="28"/>
        </w:rPr>
      </w:pPr>
    </w:p>
    <w:p w14:paraId="3268B0A7" w14:textId="77777777" w:rsidR="005639AE" w:rsidRDefault="005639AE" w:rsidP="005639AE">
      <w:pPr>
        <w:jc w:val="center"/>
        <w:rPr>
          <w:sz w:val="28"/>
          <w:szCs w:val="28"/>
        </w:rPr>
      </w:pPr>
      <w:r w:rsidRPr="00542A0C">
        <w:rPr>
          <w:b/>
          <w:bCs/>
          <w:sz w:val="28"/>
          <w:szCs w:val="28"/>
        </w:rPr>
        <w:t>Вопросы к экзамену по предмету</w:t>
      </w:r>
      <w:r>
        <w:rPr>
          <w:b/>
          <w:bCs/>
          <w:sz w:val="28"/>
          <w:szCs w:val="28"/>
        </w:rPr>
        <w:t xml:space="preserve"> «Управление изменениями»</w:t>
      </w:r>
    </w:p>
    <w:p w14:paraId="754DB515" w14:textId="77777777" w:rsidR="005639AE" w:rsidRDefault="005639AE" w:rsidP="005639AE">
      <w:pPr>
        <w:tabs>
          <w:tab w:val="left" w:pos="426"/>
        </w:tabs>
        <w:jc w:val="center"/>
        <w:rPr>
          <w:b/>
          <w:sz w:val="28"/>
          <w:szCs w:val="28"/>
        </w:rPr>
      </w:pPr>
    </w:p>
    <w:p w14:paraId="4128CC3B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Дайте определение модели организационных изменений К. Левина</w:t>
      </w:r>
    </w:p>
    <w:p w14:paraId="552FD8F6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Дайте определение модели организационных изменений Р. </w:t>
      </w:r>
      <w:proofErr w:type="spellStart"/>
      <w:r w:rsidRPr="005639AE">
        <w:rPr>
          <w:sz w:val="28"/>
          <w:szCs w:val="28"/>
        </w:rPr>
        <w:t>Бекхарда</w:t>
      </w:r>
      <w:proofErr w:type="spellEnd"/>
    </w:p>
    <w:p w14:paraId="27A333EE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Дайте определение модели организационных изменений </w:t>
      </w:r>
      <w:proofErr w:type="spellStart"/>
      <w:r w:rsidRPr="005639AE">
        <w:rPr>
          <w:sz w:val="28"/>
          <w:szCs w:val="28"/>
        </w:rPr>
        <w:t>Лэрри</w:t>
      </w:r>
      <w:proofErr w:type="spellEnd"/>
      <w:r w:rsidRPr="005639AE">
        <w:rPr>
          <w:sz w:val="28"/>
          <w:szCs w:val="28"/>
        </w:rPr>
        <w:t xml:space="preserve"> </w:t>
      </w:r>
      <w:proofErr w:type="spellStart"/>
      <w:r w:rsidRPr="005639AE">
        <w:rPr>
          <w:sz w:val="28"/>
          <w:szCs w:val="28"/>
        </w:rPr>
        <w:t>Грейнера</w:t>
      </w:r>
      <w:proofErr w:type="spellEnd"/>
    </w:p>
    <w:p w14:paraId="3B0BEDC7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Дайте определение модели организационных изменений М. </w:t>
      </w:r>
      <w:proofErr w:type="spellStart"/>
      <w:r w:rsidRPr="005639AE">
        <w:rPr>
          <w:sz w:val="28"/>
          <w:szCs w:val="28"/>
        </w:rPr>
        <w:t>Бира</w:t>
      </w:r>
      <w:proofErr w:type="spellEnd"/>
    </w:p>
    <w:p w14:paraId="4DB54C69" w14:textId="6C4C6330" w:rsidR="00970FB9" w:rsidRPr="0096793B" w:rsidRDefault="00970FB9" w:rsidP="0096793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модели управления организационными</w:t>
      </w:r>
      <w:r w:rsidR="0096793B" w:rsidRPr="0096793B">
        <w:rPr>
          <w:sz w:val="28"/>
          <w:szCs w:val="28"/>
        </w:rPr>
        <w:t xml:space="preserve"> </w:t>
      </w:r>
      <w:r w:rsidRPr="0096793B">
        <w:rPr>
          <w:sz w:val="28"/>
          <w:szCs w:val="28"/>
        </w:rPr>
        <w:t>изменениями существуют? Приведите пример.</w:t>
      </w:r>
    </w:p>
    <w:p w14:paraId="3F412C37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Дайте определение модели EASIЕR («Шесть шагов»)</w:t>
      </w:r>
    </w:p>
    <w:p w14:paraId="2DC1FE27" w14:textId="3E2D588A" w:rsidR="00970FB9" w:rsidRPr="0096793B" w:rsidRDefault="00970FB9" w:rsidP="0096793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Дайте определение модели стратегических-изменений «Калейдоскоп»</w:t>
      </w:r>
      <w:r w:rsidR="0096793B" w:rsidRPr="0096793B">
        <w:rPr>
          <w:sz w:val="28"/>
          <w:szCs w:val="28"/>
        </w:rPr>
        <w:t xml:space="preserve"> </w:t>
      </w:r>
      <w:r w:rsidRPr="0096793B">
        <w:rPr>
          <w:sz w:val="28"/>
          <w:szCs w:val="28"/>
        </w:rPr>
        <w:t xml:space="preserve">(В. </w:t>
      </w:r>
      <w:proofErr w:type="spellStart"/>
      <w:r w:rsidRPr="0096793B">
        <w:rPr>
          <w:sz w:val="28"/>
          <w:szCs w:val="28"/>
        </w:rPr>
        <w:t>Хоу-Хейли</w:t>
      </w:r>
      <w:proofErr w:type="spellEnd"/>
      <w:r w:rsidRPr="0096793B">
        <w:rPr>
          <w:sz w:val="28"/>
          <w:szCs w:val="28"/>
        </w:rPr>
        <w:t xml:space="preserve"> и Дж. </w:t>
      </w:r>
      <w:proofErr w:type="spellStart"/>
      <w:r w:rsidRPr="0096793B">
        <w:rPr>
          <w:sz w:val="28"/>
          <w:szCs w:val="28"/>
        </w:rPr>
        <w:t>Балоган</w:t>
      </w:r>
      <w:proofErr w:type="spellEnd"/>
      <w:r w:rsidRPr="0096793B">
        <w:rPr>
          <w:sz w:val="28"/>
          <w:szCs w:val="28"/>
        </w:rPr>
        <w:t>)</w:t>
      </w:r>
    </w:p>
    <w:p w14:paraId="5EC9BA05" w14:textId="499EB659" w:rsidR="00970FB9" w:rsidRPr="0096793B" w:rsidRDefault="00970FB9" w:rsidP="0096793B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Дайте определение модели 6W («Шестёрка </w:t>
      </w:r>
      <w:proofErr w:type="spellStart"/>
      <w:r w:rsidRPr="005639AE">
        <w:rPr>
          <w:sz w:val="28"/>
          <w:szCs w:val="28"/>
        </w:rPr>
        <w:t>слут</w:t>
      </w:r>
      <w:proofErr w:type="spellEnd"/>
      <w:r w:rsidRPr="005639AE">
        <w:rPr>
          <w:sz w:val="28"/>
          <w:szCs w:val="28"/>
        </w:rPr>
        <w:t>»)</w:t>
      </w:r>
      <w:r w:rsidR="0096793B">
        <w:rPr>
          <w:sz w:val="28"/>
          <w:szCs w:val="28"/>
          <w:lang w:val="en-US"/>
        </w:rPr>
        <w:t xml:space="preserve"> </w:t>
      </w:r>
      <w:r w:rsidRPr="0096793B">
        <w:rPr>
          <w:sz w:val="28"/>
          <w:szCs w:val="28"/>
          <w:lang w:val="en-US"/>
        </w:rPr>
        <w:t>(Why- What- Where- When- Who-How)</w:t>
      </w:r>
    </w:p>
    <w:p w14:paraId="7BF22B81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Дайте определение модели «7S» (</w:t>
      </w:r>
      <w:proofErr w:type="spellStart"/>
      <w:r w:rsidRPr="005639AE">
        <w:rPr>
          <w:sz w:val="28"/>
          <w:szCs w:val="28"/>
        </w:rPr>
        <w:t>Mckinsey</w:t>
      </w:r>
      <w:proofErr w:type="spellEnd"/>
      <w:r w:rsidRPr="005639AE">
        <w:rPr>
          <w:sz w:val="28"/>
          <w:szCs w:val="28"/>
        </w:rPr>
        <w:t>)</w:t>
      </w:r>
    </w:p>
    <w:p w14:paraId="147BDDF7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Дайте определение модели 7 уровней изменений М. Портера</w:t>
      </w:r>
    </w:p>
    <w:p w14:paraId="6EFF07FF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Группы факторов внешней среды в маркетинговых исследованиях.</w:t>
      </w:r>
    </w:p>
    <w:p w14:paraId="48E2B57A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Масштабы рассмотрения внешней среды.</w:t>
      </w:r>
    </w:p>
    <w:p w14:paraId="3C58DC44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Источники информации для анализа внешней среды.</w:t>
      </w:r>
    </w:p>
    <w:p w14:paraId="3806F977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Цели сбора сведений о внешней среде.</w:t>
      </w:r>
    </w:p>
    <w:p w14:paraId="7E9D1F1F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Сценарий в маркетинговом анализе (определение и назначение, отличие сценария от прогноза)</w:t>
      </w:r>
    </w:p>
    <w:p w14:paraId="6CBFE0BE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Классификация рынков и видов рыночного спроса.</w:t>
      </w:r>
    </w:p>
    <w:p w14:paraId="181DDC3A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Первичный (не стимулированный) спрос.</w:t>
      </w:r>
    </w:p>
    <w:p w14:paraId="4C9652A5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Рыночный потенциал, абсолютный потенциал рынка.</w:t>
      </w:r>
    </w:p>
    <w:p w14:paraId="3DED58E9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Анализ вторичной информации при изучении рынка: характеристики и ограничения.</w:t>
      </w:r>
    </w:p>
    <w:p w14:paraId="5578BBBC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Исследование мотивации и поведения потребителей как подход к изучению рынка.</w:t>
      </w:r>
    </w:p>
    <w:p w14:paraId="13C6F404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Закупочный центр: понятие и роль.</w:t>
      </w:r>
    </w:p>
    <w:p w14:paraId="528BF353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Оценка текущего рыночного спроса: общий подход.</w:t>
      </w:r>
    </w:p>
    <w:p w14:paraId="5E02A7FE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Спрос на замену: факторы и данные для оценки.</w:t>
      </w:r>
    </w:p>
    <w:p w14:paraId="26F3AA3E" w14:textId="77777777" w:rsidR="00970FB9" w:rsidRPr="005639AE" w:rsidRDefault="00970FB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Классификация методов прогнозирования в маркетинговых исследованиях.</w:t>
      </w:r>
    </w:p>
    <w:p w14:paraId="6CD6E6BC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Насколько актуальна модель Курта Левина для управления цифровой трансформацией в современных организациях с учетом ее возраста?</w:t>
      </w:r>
    </w:p>
    <w:p w14:paraId="0B5EAED0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lastRenderedPageBreak/>
        <w:t>Почему для некоторых типов организационных изменений модель ADKAR может оказаться недостаточной, требуя более системного взгляда на процесс?</w:t>
      </w:r>
    </w:p>
    <w:p w14:paraId="4A65266C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понимается под понятием «организационные изменения»? Приведите пример.</w:t>
      </w:r>
    </w:p>
    <w:p w14:paraId="257FD44E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Назовите и кратко охарактеризуйте три уровня организационных изменений.</w:t>
      </w:r>
    </w:p>
    <w:p w14:paraId="34006A5C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В чём заключается отличие оперативных изменений от стратегических?</w:t>
      </w:r>
    </w:p>
    <w:p w14:paraId="0EFD23D7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современные тенденции влияют на развитие организаций в XXI веке? Назовите не менее трёх.</w:t>
      </w:r>
    </w:p>
    <w:p w14:paraId="2054AF79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такое трансформационные изменения, и в каких случаях они необходимы организации?</w:t>
      </w:r>
    </w:p>
    <w:p w14:paraId="6BDC698E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Объясните разницу между реактивными и </w:t>
      </w:r>
      <w:proofErr w:type="spellStart"/>
      <w:r w:rsidRPr="005639AE">
        <w:rPr>
          <w:sz w:val="28"/>
          <w:szCs w:val="28"/>
        </w:rPr>
        <w:t>проактивными</w:t>
      </w:r>
      <w:proofErr w:type="spellEnd"/>
      <w:r w:rsidRPr="005639AE">
        <w:rPr>
          <w:sz w:val="28"/>
          <w:szCs w:val="28"/>
        </w:rPr>
        <w:t xml:space="preserve"> изменениями. Приведите примеры.</w:t>
      </w:r>
    </w:p>
    <w:p w14:paraId="01CA5A0F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факторы чаще всего служат причинами организационных изменений?</w:t>
      </w:r>
    </w:p>
    <w:p w14:paraId="4AEDB376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Опишите основные типы организационных изменений. Чем они различаются?</w:t>
      </w:r>
    </w:p>
    <w:p w14:paraId="1C0A90AF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такое организационная гибкость и почему она важна в условиях современных изменений?</w:t>
      </w:r>
    </w:p>
    <w:p w14:paraId="5C5D59BF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Каково значение культуры организации в процессе проведения изменений?</w:t>
      </w:r>
    </w:p>
    <w:p w14:paraId="0448DBDE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такое реструктуризация управления компанией, и какие основные причины приводят к необходимости её проведения?</w:t>
      </w:r>
    </w:p>
    <w:p w14:paraId="7A278134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существуют подходы к построению организационной структуры компании, и в чем их ключевые различия?</w:t>
      </w:r>
    </w:p>
    <w:p w14:paraId="58949283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проводится организационный анализ предприятия при реструктуризации управления?</w:t>
      </w:r>
    </w:p>
    <w:p w14:paraId="56C597B6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включает в себя «Положение об организационной структуре», и каков порядок его разработки?</w:t>
      </w:r>
    </w:p>
    <w:p w14:paraId="7559FF13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этапы разработки положения об организационной структуре связаны между собой и с целями компании?</w:t>
      </w:r>
    </w:p>
    <w:p w14:paraId="189B7391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организационная структура компании должна соответствовать её стратегии?</w:t>
      </w:r>
    </w:p>
    <w:p w14:paraId="1EAD384D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Какие методы используются для моделирования стратегии компании и как они влияют на </w:t>
      </w:r>
      <w:proofErr w:type="spellStart"/>
      <w:r w:rsidRPr="005639AE">
        <w:rPr>
          <w:sz w:val="28"/>
          <w:szCs w:val="28"/>
        </w:rPr>
        <w:t>оргструктуру</w:t>
      </w:r>
      <w:proofErr w:type="spellEnd"/>
      <w:r w:rsidRPr="005639AE">
        <w:rPr>
          <w:sz w:val="28"/>
          <w:szCs w:val="28"/>
        </w:rPr>
        <w:t>?</w:t>
      </w:r>
    </w:p>
    <w:p w14:paraId="7655A568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В каких ситуациях особенно актуальна реструктуризация системы управления?</w:t>
      </w:r>
    </w:p>
    <w:p w14:paraId="4EB772E7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изменения чаще всего происходят в рамках реструктуризации, и как ими управлять?</w:t>
      </w:r>
    </w:p>
    <w:p w14:paraId="6EBFE5F3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Как правильно разрабатывать и оформлять должностные инструкции в рамках обновлённой </w:t>
      </w:r>
      <w:proofErr w:type="spellStart"/>
      <w:r w:rsidRPr="005639AE">
        <w:rPr>
          <w:sz w:val="28"/>
          <w:szCs w:val="28"/>
        </w:rPr>
        <w:t>оргструктуры</w:t>
      </w:r>
      <w:proofErr w:type="spellEnd"/>
      <w:r w:rsidRPr="005639AE">
        <w:rPr>
          <w:sz w:val="28"/>
          <w:szCs w:val="28"/>
        </w:rPr>
        <w:t>?</w:t>
      </w:r>
    </w:p>
    <w:p w14:paraId="52E599E8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Почему важно учитывать причины поведения личности в организации при планировании изменений?</w:t>
      </w:r>
    </w:p>
    <w:p w14:paraId="4D4E3238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lastRenderedPageBreak/>
        <w:t>Какие факторы чаще всего вызывают сопротивление изменениям в организации?</w:t>
      </w:r>
    </w:p>
    <w:p w14:paraId="4BE97F7C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можно использовать анализ силового поля Курта Левина для управления изменениями?</w:t>
      </w:r>
    </w:p>
    <w:p w14:paraId="57CC9C86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существуют движущие силы и силы сопротивления при организационных изменениях?</w:t>
      </w:r>
    </w:p>
    <w:p w14:paraId="5F9DB0C5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В чем заключается алгоритм анализа силового поля, и как он помогает в управлении изменениями?</w:t>
      </w:r>
    </w:p>
    <w:p w14:paraId="3F936B94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обучение и тренинги могут снизить сопротивление сотрудников?</w:t>
      </w:r>
    </w:p>
    <w:p w14:paraId="1592E9D4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Почему вовлечение персонала в процесс изменений считается эффективным способом их преодоления?</w:t>
      </w:r>
    </w:p>
    <w:p w14:paraId="4021346B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В каких случаях оправдано использование принуждения при внедрении изменений?</w:t>
      </w:r>
    </w:p>
    <w:p w14:paraId="54E4D4DF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Какую роль играет высшее руководство в поддержке организационных изменений?</w:t>
      </w:r>
    </w:p>
    <w:p w14:paraId="69C74D58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Чем отличается манипуляция от кооптации и почему обе эти тактики вызывают споры?</w:t>
      </w:r>
    </w:p>
    <w:p w14:paraId="1DEF1D1C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этапы включает процесс управления изменениями в организации?</w:t>
      </w:r>
    </w:p>
    <w:p w14:paraId="793C8379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внутренние и внешние силы могут побудить организацию к изменениям?</w:t>
      </w:r>
    </w:p>
    <w:p w14:paraId="218CC407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Почему, по мнению Макиавелли, замена старых порядков новыми может быть особенно трудной?</w:t>
      </w:r>
    </w:p>
    <w:p w14:paraId="3048F8D1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признаки указывают на необходимость инициирования изменений в компании?</w:t>
      </w:r>
    </w:p>
    <w:p w14:paraId="7A7E2D35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Почему менеджмент часто становится основной силой, тормозящей изменения?</w:t>
      </w:r>
    </w:p>
    <w:p w14:paraId="55994ECD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факторы определяют готовность руководства к проведению изменений?</w:t>
      </w:r>
    </w:p>
    <w:p w14:paraId="7570F4BF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Какую роль играют «защитники идей» в процессе инициирования изменений?</w:t>
      </w:r>
    </w:p>
    <w:p w14:paraId="096A4145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такое венчурные команды и какую функцию они выполняют в организации?</w:t>
      </w:r>
    </w:p>
    <w:p w14:paraId="4C56AD89" w14:textId="77777777" w:rsidR="00B36369" w:rsidRPr="005639AE" w:rsidRDefault="00B36369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организация может эффективно распространять концепцию изменений среди сотрудников?</w:t>
      </w:r>
    </w:p>
    <w:p w14:paraId="344C46D3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такое прямые иностранные инвестиции (ПИИ) и почему они важны для экономики страны?</w:t>
      </w:r>
    </w:p>
    <w:p w14:paraId="6D45CF43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 xml:space="preserve"> Каковы основные причины, по которым иностранные компании инвестируют в экономику Узбекистана?</w:t>
      </w:r>
    </w:p>
    <w:p w14:paraId="2A2D298A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означает процесс организационных изменений?</w:t>
      </w:r>
    </w:p>
    <w:p w14:paraId="219F51B3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Зачем организациям необходимо вносить изменения?</w:t>
      </w:r>
    </w:p>
    <w:p w14:paraId="780E0D33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риски могут возникать при реализации изменений?</w:t>
      </w:r>
    </w:p>
    <w:p w14:paraId="4E1D612D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Почему сотрудники часто воспринимают изменения негативно?</w:t>
      </w:r>
    </w:p>
    <w:p w14:paraId="5825DABB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основные причины сопротивления переменам внутри организации?</w:t>
      </w:r>
    </w:p>
    <w:p w14:paraId="3F451A8A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включает в себя понятие «сопротивление изменениям»?</w:t>
      </w:r>
    </w:p>
    <w:p w14:paraId="5917FB78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можно выявить сопротивление сотрудников?</w:t>
      </w:r>
    </w:p>
    <w:p w14:paraId="0817148C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lastRenderedPageBreak/>
        <w:t>Какие стратегии помогают преодолеть сопротивление переменам?</w:t>
      </w:r>
    </w:p>
    <w:p w14:paraId="787BEC30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Кто может быть инициатором и сторонником изменений в организации?</w:t>
      </w:r>
    </w:p>
    <w:p w14:paraId="4520E985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Почему важно вовлекать сотрудников в процесс изменений?</w:t>
      </w:r>
    </w:p>
    <w:p w14:paraId="1AAB655E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Какова роль руководства в управлении изменениями?</w:t>
      </w:r>
    </w:p>
    <w:p w14:paraId="3C5C76A7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факторы способствуют успешной реализации изменений?</w:t>
      </w:r>
    </w:p>
    <w:p w14:paraId="4240C4A7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человеческие ресурсы влияют на эффективность внедрения изменений?</w:t>
      </w:r>
    </w:p>
    <w:p w14:paraId="49C5084B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может привести к провалу при реализации изменений?</w:t>
      </w:r>
    </w:p>
    <w:p w14:paraId="26DC05FB" w14:textId="77777777" w:rsidR="00D3329B" w:rsidRPr="005639AE" w:rsidRDefault="00D3329B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обучение и коммуникации помогают в процессе изменений?</w:t>
      </w:r>
    </w:p>
    <w:p w14:paraId="61DE34C4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такое управление изменениями и зачем оно нужно в организации?</w:t>
      </w:r>
    </w:p>
    <w:p w14:paraId="249B2117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методы чаще всего используют для управления изменениями в компаниях?</w:t>
      </w:r>
    </w:p>
    <w:p w14:paraId="6E5139AF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Чем отличаются "жёсткие" и "мягкие" инструменты управления изменениями?</w:t>
      </w:r>
    </w:p>
    <w:p w14:paraId="3D1ECF9B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этапы обычно включает процесс внедрения изменений?</w:t>
      </w:r>
    </w:p>
    <w:p w14:paraId="620F4FD6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лидер может повлиять на успешность организационных изменений?</w:t>
      </w:r>
    </w:p>
    <w:p w14:paraId="0076BF7B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Какие качества и навыки помогают человеку быть эффективным проводником изменений?</w:t>
      </w:r>
    </w:p>
    <w:p w14:paraId="669C7306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отдельный сотрудник может способствовать (или мешать) изменениям в компании?</w:t>
      </w:r>
    </w:p>
    <w:p w14:paraId="1AF5A6DE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Что такое корпоративная культура и из чего она состоит?</w:t>
      </w:r>
    </w:p>
    <w:p w14:paraId="5D0F50FD" w14:textId="77777777" w:rsidR="004B3BC3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Как корпоративная культура влияет на принятие изменений в организации?</w:t>
      </w:r>
    </w:p>
    <w:p w14:paraId="2FA2D88C" w14:textId="77777777" w:rsidR="005639AE" w:rsidRPr="005639AE" w:rsidRDefault="004B3BC3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Почему важно учитывать корпоративную культуру при внедрении изменений?</w:t>
      </w:r>
    </w:p>
    <w:p w14:paraId="155A3626" w14:textId="77777777" w:rsidR="005639AE" w:rsidRPr="005639AE" w:rsidRDefault="005639AE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 w:rsidRPr="005639AE">
        <w:rPr>
          <w:sz w:val="28"/>
          <w:szCs w:val="28"/>
        </w:rPr>
        <w:t>Виды организационных изменений</w:t>
      </w:r>
    </w:p>
    <w:p w14:paraId="40DC07A0" w14:textId="77777777" w:rsidR="005639AE" w:rsidRPr="005639AE" w:rsidRDefault="005639AE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Влияние рисков на организационные изменения</w:t>
      </w:r>
    </w:p>
    <w:p w14:paraId="541D6B54" w14:textId="77777777" w:rsidR="005639AE" w:rsidRPr="005639AE" w:rsidRDefault="005639AE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Значение организационной структуры и ее виды</w:t>
      </w:r>
    </w:p>
    <w:p w14:paraId="07AB4611" w14:textId="77777777" w:rsidR="005639AE" w:rsidRPr="005639AE" w:rsidRDefault="005639AE" w:rsidP="005639AE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Процесс принятия решений при внедрении изменений в компанию</w:t>
      </w:r>
    </w:p>
    <w:p w14:paraId="17D477A4" w14:textId="1341675E" w:rsidR="0096793B" w:rsidRDefault="005639AE" w:rsidP="0096793B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Какая ответственность возлагается на управляющего при неправильном внедрении изменений в организацию</w:t>
      </w:r>
      <w:r w:rsidR="0096793B" w:rsidRPr="0096793B">
        <w:rPr>
          <w:sz w:val="28"/>
          <w:szCs w:val="28"/>
        </w:rPr>
        <w:t>?</w:t>
      </w:r>
    </w:p>
    <w:p w14:paraId="4F274410" w14:textId="5976C4E9" w:rsidR="0096793B" w:rsidRDefault="0096793B" w:rsidP="0096793B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означает реорганизация предприятия? В чем ее преимущества?</w:t>
      </w:r>
    </w:p>
    <w:p w14:paraId="3C6CF291" w14:textId="3A3BC8F0" w:rsidR="0096793B" w:rsidRDefault="0096793B" w:rsidP="0096793B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Разница между реорганизацией и реструктуризацией?</w:t>
      </w:r>
    </w:p>
    <w:p w14:paraId="229864F3" w14:textId="6F0A22B2" w:rsidR="0096793B" w:rsidRPr="0096793B" w:rsidRDefault="0096793B" w:rsidP="0096793B">
      <w:pPr>
        <w:pStyle w:val="a3"/>
        <w:numPr>
          <w:ilvl w:val="0"/>
          <w:numId w:val="8"/>
        </w:numPr>
        <w:tabs>
          <w:tab w:val="left" w:pos="426"/>
          <w:tab w:val="left" w:pos="85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сколько важен процесс внедрения изменений в компании и в чем его привилегии?</w:t>
      </w:r>
    </w:p>
    <w:sectPr w:rsidR="0096793B" w:rsidRPr="0096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4A4"/>
    <w:multiLevelType w:val="hybridMultilevel"/>
    <w:tmpl w:val="3532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15DC"/>
    <w:multiLevelType w:val="hybridMultilevel"/>
    <w:tmpl w:val="B672B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5680"/>
    <w:multiLevelType w:val="hybridMultilevel"/>
    <w:tmpl w:val="7A98B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708ED"/>
    <w:multiLevelType w:val="hybridMultilevel"/>
    <w:tmpl w:val="3EF6C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54C7C"/>
    <w:multiLevelType w:val="hybridMultilevel"/>
    <w:tmpl w:val="56F4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6FF"/>
    <w:multiLevelType w:val="hybridMultilevel"/>
    <w:tmpl w:val="E870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3BB7"/>
    <w:multiLevelType w:val="hybridMultilevel"/>
    <w:tmpl w:val="3848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E1F70"/>
    <w:multiLevelType w:val="hybridMultilevel"/>
    <w:tmpl w:val="3FA86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FA"/>
    <w:rsid w:val="004B3BC3"/>
    <w:rsid w:val="00503EFA"/>
    <w:rsid w:val="005639AE"/>
    <w:rsid w:val="00635D00"/>
    <w:rsid w:val="007610E1"/>
    <w:rsid w:val="0096793B"/>
    <w:rsid w:val="00970FB9"/>
    <w:rsid w:val="00A00994"/>
    <w:rsid w:val="00A33417"/>
    <w:rsid w:val="00A52DC7"/>
    <w:rsid w:val="00A7436B"/>
    <w:rsid w:val="00B04DC9"/>
    <w:rsid w:val="00B36369"/>
    <w:rsid w:val="00B80FE2"/>
    <w:rsid w:val="00D24835"/>
    <w:rsid w:val="00D3329B"/>
    <w:rsid w:val="00DA570E"/>
    <w:rsid w:val="00D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F073C"/>
  <w15:chartTrackingRefBased/>
  <w15:docId w15:val="{000A41A3-4EFB-4E06-A11A-67C18140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2026-05-07T10:46:00Z</dcterms:created>
  <dcterms:modified xsi:type="dcterms:W3CDTF">2026-05-07T10:46:00Z</dcterms:modified>
</cp:coreProperties>
</file>