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A84" w:rsidRDefault="00391A84" w:rsidP="00391A84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391A84">
        <w:rPr>
          <w:rFonts w:ascii="Times New Roman" w:hAnsi="Times New Roman"/>
          <w:b/>
          <w:sz w:val="32"/>
          <w:szCs w:val="32"/>
          <w:lang w:val="ru-RU"/>
        </w:rPr>
        <w:t>облачные технологии</w:t>
      </w:r>
    </w:p>
    <w:p w:rsidR="00391A84" w:rsidRPr="00391A84" w:rsidRDefault="00391A84" w:rsidP="00391A84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bookmarkStart w:id="0" w:name="_GoBack"/>
      <w:bookmarkEnd w:id="0"/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Что такое облачные вычисления и как они меняют традиционные подходы к управлению IT-ресурсами?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преимущества предоставляет использование облачных технологий для малого и среднего бизнеса?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В чем заключается основное отличие между публичным и частным облаком?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облачные сервисы могут помочь в автоматизации бизнес-процессов?</w:t>
      </w:r>
    </w:p>
    <w:p w:rsidR="00582BE0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7B080B">
        <w:rPr>
          <w:rFonts w:ascii="Times New Roman" w:hAnsi="Times New Roman"/>
          <w:sz w:val="24"/>
          <w:szCs w:val="24"/>
          <w:lang w:val="ru-RU"/>
        </w:rPr>
        <w:t>Какие существуют типы облачных сервисов (</w:t>
      </w:r>
      <w:proofErr w:type="spellStart"/>
      <w:r w:rsidRPr="007B080B">
        <w:rPr>
          <w:rFonts w:ascii="Times New Roman" w:hAnsi="Times New Roman"/>
          <w:sz w:val="24"/>
          <w:szCs w:val="24"/>
          <w:lang w:val="ru-RU"/>
        </w:rPr>
        <w:t>IaaS</w:t>
      </w:r>
      <w:proofErr w:type="spellEnd"/>
      <w:r w:rsidRPr="007B080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7B080B">
        <w:rPr>
          <w:rFonts w:ascii="Times New Roman" w:hAnsi="Times New Roman"/>
          <w:sz w:val="24"/>
          <w:szCs w:val="24"/>
          <w:lang w:val="ru-RU"/>
        </w:rPr>
        <w:t>PaaS</w:t>
      </w:r>
      <w:proofErr w:type="spellEnd"/>
      <w:r w:rsidRPr="007B080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7B080B">
        <w:rPr>
          <w:rFonts w:ascii="Times New Roman" w:hAnsi="Times New Roman"/>
          <w:sz w:val="24"/>
          <w:szCs w:val="24"/>
          <w:lang w:val="ru-RU"/>
        </w:rPr>
        <w:t>SaaS</w:t>
      </w:r>
      <w:proofErr w:type="spellEnd"/>
      <w:r w:rsidRPr="007B080B">
        <w:rPr>
          <w:rFonts w:ascii="Times New Roman" w:hAnsi="Times New Roman"/>
          <w:sz w:val="24"/>
          <w:szCs w:val="24"/>
          <w:lang w:val="ru-RU"/>
        </w:rPr>
        <w:t>) и чем они отличаются по функционалу?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виртуализация способствует улучшению эффективности облачных вычислений?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методы обеспечения безопасности используются в облачных вычислениях?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Что такое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EC2 и как он помогает в управлении вычислительными ресурсами?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В чем заключается роль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S3 в облачных вычислениях и какие данные могут быть в нем сохранены?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 можно использовать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Microsoft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Azure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для хранения и анализа больших данных?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В чем заключается основная идея сервис-ориентированной архитектуры (SOA) и как она интегрируется с облачными технологиями?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облачные вычисления могут поддерживать мобильные приложения?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Что такое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Virtual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Private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Cloud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(VPC) и как он улучшает безопасность облачных сервисов?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особенности облачной архитектуры подходят для обеспечения функционирования электронного правительства?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проблемы безопасности могут возникать при использовании облачных сервисов и как их можно предотвратить?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особенности управления данными в облаке могут улучшить производительность компаний?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В чем заключается роль облачных вычислений в сокращении расходов на IT-инфраструктуру?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Каковы основные преимущества и недостатки использования гибридного облака?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облачные сервисы предоставляют инструменты для машинного обучения и искусственного интеллекта?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облачные технологии поддерживают масштабирование приложений в реальном времени?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Что такое многозадачность в облаке, и как она помогает улучшить работу пользователей?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работает система управления виртуальными машинами в облаке?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обеспечивается доступ к данным и приложениям в облачных системах с учетом безопасности?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В чем заключается принцип "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pay-as-you-go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>" в облачных сервисах?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Какие методы защиты данных в облаке использует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для обеспечения конфиденциальности?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В чем заключается роль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Elastic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MapReduce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в обработке больших данных?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Каковы преимущества использования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Microsoft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Azure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для создания облачных решений для бизнеса?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облачные сервисы используют для обеспечения отказоустойчивости и обеспечения доступности?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Что такое контейнеризация и как она используется в облачных вычислениях?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Каковы ключевые характеристики облачной платформы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SimpleDB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>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Что такое облачные вычисления на основе сервисов и как они помогают в интеграции приложений?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lastRenderedPageBreak/>
        <w:t>Как обеспечивается безопасность облачных сервисов, работающих с чувствительной информацией?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В чем заключается роль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S3 в обеспечении гибкости и масштабируемости?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Что такое виртуальные частные облака, и как они используются для улучшения безопасности?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особенности облачных вычислений влияют на разработку мобильных приложений?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Какую роль в облачных вычислениях играют серверы с поддержкой виртуализации?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В чем заключается разница между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VPC и традиционными частными сетями?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требования предъявляются к облачной архитектуре для поддержания безопасности данных?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интеграция облачных технологий помогает в автоматизации процессов в компании?</w:t>
      </w:r>
    </w:p>
    <w:p w:rsidR="007B080B" w:rsidRDefault="007B080B" w:rsidP="007B080B">
      <w:pPr>
        <w:pStyle w:val="a3"/>
        <w:numPr>
          <w:ilvl w:val="0"/>
          <w:numId w:val="3"/>
        </w:numPr>
        <w:ind w:left="709" w:hanging="709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Какие инструменты предоставляет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Microsoft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для разработчиков, работающих в облаке?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В чем заключается основная цель использования облачных баз данных в бизнесе?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Какие функции выполняет инструмент командной строки S3 от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>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 облачные вычисления помогают компаниям справляться с изменяющимися потребностями </w:t>
      </w:r>
      <w:proofErr w:type="gramStart"/>
      <w:r w:rsidRPr="00F03CBD">
        <w:rPr>
          <w:rFonts w:ascii="Times New Roman" w:hAnsi="Times New Roman"/>
          <w:sz w:val="24"/>
          <w:szCs w:val="24"/>
          <w:lang w:val="ru-RU"/>
        </w:rPr>
        <w:t>в ресурса</w:t>
      </w:r>
      <w:proofErr w:type="gramEnd"/>
      <w:r w:rsidRPr="00F03CBD">
        <w:rPr>
          <w:rFonts w:ascii="Times New Roman" w:hAnsi="Times New Roman"/>
          <w:sz w:val="24"/>
          <w:szCs w:val="24"/>
          <w:lang w:val="ru-RU"/>
        </w:rPr>
        <w:t>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преимущества дает использование облачных технологий для создания гибридных инфраструктур?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облачные технологии могут снизить риски для бизнеса в случае форс-мажоров?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особенности облачных вычислений должны быть учтены при проектировании инфраструктуры для электронной коммерции?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Каковы основные принципы работы облачных серверов и виртуальных машин?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В чем заключается роль управления пользователями и идентификацией в облачной безопасности?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 работают решения для защиты от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DDoS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>-атак в облаке?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функции облачных платформ предоставляют для создания и развертывания мобильных приложений?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В чем заключается отличие между облачным и традиционным подходом к хранению данных?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облачные вычисления помогают в аналитике и анализе больших данных?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Какие ключевые преимущества дает использование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EC2 для хостинга приложений?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В чем заключается особенность архитектуры облачных решений для государственных учреждений?</w:t>
      </w:r>
    </w:p>
    <w:p w:rsidR="007B080B" w:rsidRDefault="007B080B" w:rsidP="007B080B">
      <w:pPr>
        <w:pStyle w:val="a3"/>
        <w:numPr>
          <w:ilvl w:val="0"/>
          <w:numId w:val="3"/>
        </w:numPr>
        <w:ind w:left="567" w:hanging="567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Microsoft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Azure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поддерживает гибкость и масштабируемость при работе с различными приложениями?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облачные вычисления могут снизить затраты на закупку и поддержание серверного оборудования?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Что такое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Elastic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Load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Balancing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в AWS и как оно помогает в масштабировании приложений?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принципы лежат в основе безопасности облачных решений для обработки личных данных?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управление доступом в облаке помогает обеспечить безопасность корпоративных данных?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преимущества для бизнеса предоставляет использование облачных сервисов для обеспечения резервного копирования данных?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Какие функции предоставляет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Elastic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Block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Store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(EBS) для хранения данных в облаке?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облачные вычисления поддерживают разработку и тестирование программного обеспечения?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lastRenderedPageBreak/>
        <w:t xml:space="preserve">Что такое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сервернаяless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архитектура и как она используется в облачных вычислениях?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облачные вычисления помогают в управлении ресурсами в реальном времени?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Какие преимущества предоставляет использование облачных решений для хранения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медиафайлов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>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В чем заключается роль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Simple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Queue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Service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(SQS) в облачных вычислениях?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облачные вычисления влияют на скорость развертывания IT-сервисов?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особенности использования облака для обеспечения защиты интеллектуальной собственности?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оптимизация расходов с использованием облачных решений помогает в росте бизнеса?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 использование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Microsoft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Azure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способствует улучшению аналитики данных для бизнеса?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Каковы особенности и преимущества использования облачной платформы для хранения видео и аудиофайлов?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функции предоставляет облачное хранилище для обеспечения высокого уровня доступности?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облачные технологии поддерживают интеграцию с существующими IT-решениями в компании?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В чем заключается отличие между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IaaS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PaaS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с точки зрения потребностей разработчиков?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защитить данные и приложения от угроз при использовании публичных облаков?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работают модели безопасности в облаке и какие угрозы они помогают предотвратить?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Какие инструменты для аналитики и мониторинга предоставляет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для своих облачных сервисов?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В чем заключается важность автоматизации процессов в облачных вычислениях?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управлять виртуальными машинами и контейнерами с использованием облачных сервисов?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преимущества имеет использование облачной инфраструктуры для многозадачных приложений?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Какие возможности предоставляет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Amazon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Elastic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Beanstalk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для автоматизации развертывания приложений?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В чем заключается различие между локальной и облачной базой данных?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виды облачных вычислений используют для создания гибридных ИТ-систем?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Как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Azure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поддерживает создание сервис-ориентированных архитектур для крупных предприятий?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облачные вычисления помогают уменьшить затраты на управление и обслуживание приложений?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Что такое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CloudWatch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в AWS и как он помогает в мониторинге облачных сервисов?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виртуализация серверов способствует увеличению мощности вычислительных ресурсов в облаке?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В чем заключается основное преимущество облачного хранения данных по сравнению с традиционными методами?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можно обеспечить высокую доступность и отказоустойчивость приложений в облаке?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особенности масштабирования приложений в облаке и как это поддерживается различными облачными сервисами?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принципы лежат в основе работы облачных вычислений для предприятий с высокой нагрузкой?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 xml:space="preserve">В чем заключается роль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Microsoft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3CBD">
        <w:rPr>
          <w:rFonts w:ascii="Times New Roman" w:hAnsi="Times New Roman"/>
          <w:sz w:val="24"/>
          <w:szCs w:val="24"/>
          <w:lang w:val="ru-RU"/>
        </w:rPr>
        <w:t>Azure</w:t>
      </w:r>
      <w:proofErr w:type="spellEnd"/>
      <w:r w:rsidRPr="00F03CBD">
        <w:rPr>
          <w:rFonts w:ascii="Times New Roman" w:hAnsi="Times New Roman"/>
          <w:sz w:val="24"/>
          <w:szCs w:val="24"/>
          <w:lang w:val="ru-RU"/>
        </w:rPr>
        <w:t xml:space="preserve"> в создании облачных решений для бизнеса?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облачные технологии поддерживают создание гибких, настраиваемых приложений?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lastRenderedPageBreak/>
        <w:t>Какие риски могут возникать при использовании облачных сервисов и как их минимизировать?</w:t>
      </w:r>
    </w:p>
    <w:p w:rsid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В чем заключается значение управления виртуальными машинами для оптимизации работы в облаке?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работает архитектура облачного хранилища данных и какие типы данных поддерживаются?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В чем заключается использование облачных технологий для создания и поддержки мобильных приложений?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 использование облачных сервисов помогает в адаптации к изменяющимся потребностям бизнеса?</w:t>
      </w:r>
    </w:p>
    <w:p w:rsidR="007B080B" w:rsidRPr="00F03CBD" w:rsidRDefault="007B080B" w:rsidP="007B080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Что такое резервное копирование данных в облаке и какие механизмы используются для этого?</w:t>
      </w:r>
    </w:p>
    <w:p w:rsidR="007B080B" w:rsidRPr="007B080B" w:rsidRDefault="007B080B" w:rsidP="007B080B">
      <w:pPr>
        <w:pStyle w:val="a3"/>
        <w:numPr>
          <w:ilvl w:val="0"/>
          <w:numId w:val="3"/>
        </w:numPr>
        <w:ind w:hanging="720"/>
        <w:rPr>
          <w:rFonts w:ascii="Times New Roman" w:hAnsi="Times New Roman"/>
          <w:sz w:val="24"/>
          <w:szCs w:val="24"/>
          <w:lang w:val="ru-RU"/>
        </w:rPr>
      </w:pPr>
      <w:r w:rsidRPr="00F03CBD">
        <w:rPr>
          <w:rFonts w:ascii="Times New Roman" w:hAnsi="Times New Roman"/>
          <w:sz w:val="24"/>
          <w:szCs w:val="24"/>
          <w:lang w:val="ru-RU"/>
        </w:rPr>
        <w:t>Какие методы шифрования данных используются в облаке для обеспечения конфиденциальности?</w:t>
      </w:r>
    </w:p>
    <w:p w:rsidR="007B080B" w:rsidRPr="007B080B" w:rsidRDefault="007B080B" w:rsidP="007B080B">
      <w:pPr>
        <w:rPr>
          <w:lang w:val="ru-RU"/>
        </w:rPr>
      </w:pPr>
    </w:p>
    <w:sectPr w:rsidR="007B080B" w:rsidRPr="007B0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1D5ED1"/>
    <w:multiLevelType w:val="singleLevel"/>
    <w:tmpl w:val="831D5ED1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94E3CB29"/>
    <w:multiLevelType w:val="singleLevel"/>
    <w:tmpl w:val="94E3CB29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A2B5F09D"/>
    <w:multiLevelType w:val="singleLevel"/>
    <w:tmpl w:val="A2B5F09D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ACFBEF57"/>
    <w:multiLevelType w:val="multilevel"/>
    <w:tmpl w:val="62B6481C"/>
    <w:lvl w:ilvl="0">
      <w:start w:val="1"/>
      <w:numFmt w:val="decimal"/>
      <w:suff w:val="space"/>
      <w:lvlText w:val="%1."/>
      <w:lvlJc w:val="left"/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C21D555D"/>
    <w:multiLevelType w:val="singleLevel"/>
    <w:tmpl w:val="C21D555D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CCFB7EEC"/>
    <w:multiLevelType w:val="singleLevel"/>
    <w:tmpl w:val="CCFB7EEC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E51775AE"/>
    <w:multiLevelType w:val="singleLevel"/>
    <w:tmpl w:val="E51775AE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FDD4EFD1"/>
    <w:multiLevelType w:val="singleLevel"/>
    <w:tmpl w:val="FDD4EFD1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abstractNum w:abstractNumId="8" w15:restartNumberingAfterBreak="0">
    <w:nsid w:val="04072F6C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06C0312F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0AE10966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0D0D5478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12" w15:restartNumberingAfterBreak="0">
    <w:nsid w:val="11B97462"/>
    <w:multiLevelType w:val="singleLevel"/>
    <w:tmpl w:val="11B97462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19F16ECE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23610044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23D318F0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16" w15:restartNumberingAfterBreak="0">
    <w:nsid w:val="2A88E0C4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B838D22"/>
    <w:multiLevelType w:val="singleLevel"/>
    <w:tmpl w:val="2B838D22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3299675D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34624886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20" w15:restartNumberingAfterBreak="0">
    <w:nsid w:val="349B5BC3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21" w15:restartNumberingAfterBreak="0">
    <w:nsid w:val="375C784D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22" w15:restartNumberingAfterBreak="0">
    <w:nsid w:val="392A45DE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23" w15:restartNumberingAfterBreak="0">
    <w:nsid w:val="446055F6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24" w15:restartNumberingAfterBreak="0">
    <w:nsid w:val="44A36CEA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25" w15:restartNumberingAfterBreak="0">
    <w:nsid w:val="47E26667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4F180B21"/>
    <w:multiLevelType w:val="singleLevel"/>
    <w:tmpl w:val="4F180B21"/>
    <w:lvl w:ilvl="0">
      <w:start w:val="1"/>
      <w:numFmt w:val="decimal"/>
      <w:suff w:val="space"/>
      <w:lvlText w:val="%1."/>
      <w:lvlJc w:val="left"/>
    </w:lvl>
  </w:abstractNum>
  <w:abstractNum w:abstractNumId="27" w15:restartNumberingAfterBreak="0">
    <w:nsid w:val="59E31D77"/>
    <w:multiLevelType w:val="hybridMultilevel"/>
    <w:tmpl w:val="2CEEF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BD1B7F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65AA6FDE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30" w15:restartNumberingAfterBreak="0">
    <w:nsid w:val="7BD727AD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abstractNum w:abstractNumId="31" w15:restartNumberingAfterBreak="0">
    <w:nsid w:val="7F680566"/>
    <w:multiLevelType w:val="singleLevel"/>
    <w:tmpl w:val="ACFBEF57"/>
    <w:lvl w:ilvl="0">
      <w:start w:val="1"/>
      <w:numFmt w:val="decimal"/>
      <w:suff w:val="space"/>
      <w:lvlText w:val="%1."/>
      <w:lvlJc w:val="left"/>
    </w:lvl>
  </w:abstractNum>
  <w:num w:numId="1">
    <w:abstractNumId w:val="27"/>
  </w:num>
  <w:num w:numId="2">
    <w:abstractNumId w:val="7"/>
  </w:num>
  <w:num w:numId="3">
    <w:abstractNumId w:val="3"/>
  </w:num>
  <w:num w:numId="4">
    <w:abstractNumId w:val="4"/>
  </w:num>
  <w:num w:numId="5">
    <w:abstractNumId w:val="26"/>
  </w:num>
  <w:num w:numId="6">
    <w:abstractNumId w:val="6"/>
  </w:num>
  <w:num w:numId="7">
    <w:abstractNumId w:val="17"/>
  </w:num>
  <w:num w:numId="8">
    <w:abstractNumId w:val="5"/>
  </w:num>
  <w:num w:numId="9">
    <w:abstractNumId w:val="12"/>
  </w:num>
  <w:num w:numId="10">
    <w:abstractNumId w:val="2"/>
  </w:num>
  <w:num w:numId="11">
    <w:abstractNumId w:val="0"/>
  </w:num>
  <w:num w:numId="12">
    <w:abstractNumId w:val="1"/>
  </w:num>
  <w:num w:numId="13">
    <w:abstractNumId w:val="16"/>
  </w:num>
  <w:num w:numId="14">
    <w:abstractNumId w:val="9"/>
  </w:num>
  <w:num w:numId="15">
    <w:abstractNumId w:val="23"/>
  </w:num>
  <w:num w:numId="16">
    <w:abstractNumId w:val="28"/>
  </w:num>
  <w:num w:numId="17">
    <w:abstractNumId w:val="24"/>
  </w:num>
  <w:num w:numId="18">
    <w:abstractNumId w:val="11"/>
  </w:num>
  <w:num w:numId="19">
    <w:abstractNumId w:val="31"/>
  </w:num>
  <w:num w:numId="20">
    <w:abstractNumId w:val="14"/>
  </w:num>
  <w:num w:numId="21">
    <w:abstractNumId w:val="30"/>
  </w:num>
  <w:num w:numId="22">
    <w:abstractNumId w:val="29"/>
  </w:num>
  <w:num w:numId="23">
    <w:abstractNumId w:val="25"/>
  </w:num>
  <w:num w:numId="24">
    <w:abstractNumId w:val="18"/>
  </w:num>
  <w:num w:numId="25">
    <w:abstractNumId w:val="21"/>
  </w:num>
  <w:num w:numId="26">
    <w:abstractNumId w:val="10"/>
  </w:num>
  <w:num w:numId="27">
    <w:abstractNumId w:val="19"/>
  </w:num>
  <w:num w:numId="28">
    <w:abstractNumId w:val="20"/>
  </w:num>
  <w:num w:numId="29">
    <w:abstractNumId w:val="22"/>
  </w:num>
  <w:num w:numId="30">
    <w:abstractNumId w:val="15"/>
  </w:num>
  <w:num w:numId="31">
    <w:abstractNumId w:val="13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53"/>
    <w:rsid w:val="00391A84"/>
    <w:rsid w:val="003B6D20"/>
    <w:rsid w:val="00514253"/>
    <w:rsid w:val="00582BE0"/>
    <w:rsid w:val="007B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2967B"/>
  <w15:chartTrackingRefBased/>
  <w15:docId w15:val="{8F29357D-F533-418E-AB8B-1EADC1C7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BE0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E0"/>
    <w:pPr>
      <w:ind w:left="720"/>
      <w:contextualSpacing/>
    </w:pPr>
  </w:style>
  <w:style w:type="character" w:styleId="a4">
    <w:name w:val="Hyperlink"/>
    <w:basedOn w:val="a0"/>
    <w:rsid w:val="00582B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1301</Words>
  <Characters>7417</Characters>
  <Application>Microsoft Office Word</Application>
  <DocSecurity>0</DocSecurity>
  <Lines>61</Lines>
  <Paragraphs>17</Paragraphs>
  <ScaleCrop>false</ScaleCrop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idevice</dc:creator>
  <cp:keywords/>
  <dc:description/>
  <cp:lastModifiedBy>idevice</cp:lastModifiedBy>
  <cp:revision>4</cp:revision>
  <dcterms:created xsi:type="dcterms:W3CDTF">2024-12-26T11:56:00Z</dcterms:created>
  <dcterms:modified xsi:type="dcterms:W3CDTF">2025-01-08T07:11:00Z</dcterms:modified>
</cp:coreProperties>
</file>