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A947B" w14:textId="762CB402" w:rsidR="00D247B8" w:rsidRPr="00D247B8" w:rsidRDefault="00D247B8" w:rsidP="00D247B8">
      <w:pPr>
        <w:jc w:val="center"/>
        <w:rPr>
          <w:b/>
          <w:bCs/>
          <w:lang w:val="sq-AL"/>
        </w:rPr>
      </w:pPr>
      <w:r w:rsidRPr="00D247B8">
        <w:rPr>
          <w:b/>
          <w:bCs/>
          <w:lang w:val="sq-AL"/>
        </w:rPr>
        <w:t>“Ma’lumotlar tahlili” fanidan yakuniy nazorat savollari</w:t>
      </w:r>
    </w:p>
    <w:p w14:paraId="6F6818F7" w14:textId="37922D0C" w:rsidR="00D247B8" w:rsidRPr="00D247B8" w:rsidRDefault="00D247B8" w:rsidP="00FC2A6B">
      <w:pPr>
        <w:spacing w:before="240" w:after="240" w:line="240" w:lineRule="auto"/>
        <w:jc w:val="center"/>
        <w:rPr>
          <w:b/>
          <w:bCs/>
          <w:u w:val="single"/>
          <w:lang w:val="sq-AL"/>
        </w:rPr>
      </w:pPr>
      <w:r w:rsidRPr="00D247B8">
        <w:rPr>
          <w:b/>
          <w:bCs/>
          <w:u w:val="single"/>
          <w:lang w:val="sq-AL"/>
        </w:rPr>
        <w:t>“Bilish” darajasiga mansub savollar:</w:t>
      </w:r>
    </w:p>
    <w:p w14:paraId="0792AD40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1. Ma’lumotlar tahlili (Data Analysis) fanining maqsad va vazifasi nimadan iborat?</w:t>
      </w:r>
    </w:p>
    <w:p w14:paraId="210D2AEC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2. Ma’lumotlar ilmi (Data Science) va Ma’lumotlar tahlili (Data Analysis) o‘rtasidagi farqlarni izohlab bering.</w:t>
      </w:r>
    </w:p>
    <w:p w14:paraId="11345BD4" w14:textId="573DBA9B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3. Mashinali o’qitish (Machine Learning)ga ta’rif bering.</w:t>
      </w:r>
    </w:p>
    <w:p w14:paraId="20B3A16B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4. Strukturalangan va Strukturalanmagan ma’lumotlar tushunchalariga izoh bering.</w:t>
      </w:r>
    </w:p>
    <w:p w14:paraId="264451B3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5. O‘lchov darajalari va ularning turlari(Nominal, Ordinal, Interval, Ratio).</w:t>
      </w:r>
    </w:p>
    <w:p w14:paraId="25FF12FA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6. Uzluksiz(Continuous) va Diskret ma’lumotlar tushunchalariga ta’rif bering.</w:t>
      </w:r>
    </w:p>
    <w:p w14:paraId="4587B738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7. O‘rtacha, Mediana  va Moda (Mode) tushunchalariga izoh bering.</w:t>
      </w:r>
    </w:p>
    <w:p w14:paraId="028CB43E" w14:textId="3E4EE8E5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8. Dispersiya (Variance) va Standart og‘ish (Standard Deviation) tushunchalariga </w:t>
      </w:r>
      <w:r w:rsidR="003457A8">
        <w:rPr>
          <w:lang w:val="sq-AL"/>
        </w:rPr>
        <w:t>ta’rif bering.</w:t>
      </w:r>
    </w:p>
    <w:p w14:paraId="6AEB5A47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9. Kovariatsiya  va Korrelyatsiya tushunchalarini ta’riflang.</w:t>
      </w:r>
    </w:p>
    <w:p w14:paraId="61F358FE" w14:textId="0C5A91AD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10. Normal taqsimot (Normal Distributio</w:t>
      </w:r>
      <w:r w:rsidR="003457A8">
        <w:rPr>
          <w:lang w:val="sq-AL"/>
        </w:rPr>
        <w:t>n) tushunchasini izohlab bering.</w:t>
      </w:r>
    </w:p>
    <w:p w14:paraId="4FA9FB23" w14:textId="4489E83A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11. Ma’lumotlar tahlilida Shovqin (Nois</w:t>
      </w:r>
      <w:r w:rsidR="003457A8">
        <w:rPr>
          <w:lang w:val="sq-AL"/>
        </w:rPr>
        <w:t>e) nimani anglatishini izohlang.</w:t>
      </w:r>
    </w:p>
    <w:p w14:paraId="47145903" w14:textId="3E0E8B43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12. Anomal qiymat(Outlier) tushunchasiga </w:t>
      </w:r>
      <w:r w:rsidR="003457A8">
        <w:rPr>
          <w:lang w:val="sq-AL"/>
        </w:rPr>
        <w:t>ta’rif bering.</w:t>
      </w:r>
    </w:p>
    <w:p w14:paraId="72A7A61F" w14:textId="552B8CC5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13. Tushirib qoldirilgan qiymat turlari (MCAR</w:t>
      </w:r>
      <w:r w:rsidR="003457A8">
        <w:rPr>
          <w:lang w:val="sq-AL"/>
        </w:rPr>
        <w:t>, MAR va MNAR)ni izohlab bering.</w:t>
      </w:r>
    </w:p>
    <w:p w14:paraId="249CF1E4" w14:textId="050CD8F4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14. Label Encoding va One-Hot Encoding kodlash turlaringa </w:t>
      </w:r>
      <w:r w:rsidR="003457A8">
        <w:rPr>
          <w:lang w:val="sq-AL"/>
        </w:rPr>
        <w:t>ta’rif bering.</w:t>
      </w:r>
    </w:p>
    <w:p w14:paraId="33F890C5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15. Min-Max masshtablash nima uchun qo‘llanilishi izohlang.</w:t>
      </w:r>
    </w:p>
    <w:p w14:paraId="61D6A058" w14:textId="66B39B89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16. Chiziqli regressiya (Linear Regression) tushunchasiga </w:t>
      </w:r>
      <w:r w:rsidR="003457A8">
        <w:rPr>
          <w:lang w:val="sq-AL"/>
        </w:rPr>
        <w:t>ta’rif bering.</w:t>
      </w:r>
    </w:p>
    <w:p w14:paraId="01D23474" w14:textId="4CDBD9CF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17. Gradiyent pastlash(Gradient Descent) algoritmiga </w:t>
      </w:r>
      <w:r w:rsidR="003457A8">
        <w:rPr>
          <w:lang w:val="sq-AL"/>
        </w:rPr>
        <w:t>ta’rif bering.</w:t>
      </w:r>
    </w:p>
    <w:p w14:paraId="7832E981" w14:textId="63F94533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18. KNN algoritmida “K” qiymati</w:t>
      </w:r>
      <w:r w:rsidR="003457A8">
        <w:rPr>
          <w:lang w:val="sq-AL"/>
        </w:rPr>
        <w:t>ni nimani anglatishini izohlang.</w:t>
      </w:r>
    </w:p>
    <w:p w14:paraId="5434EFE0" w14:textId="35D9A57E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19. Qaror daraxti (Decision T</w:t>
      </w:r>
      <w:r w:rsidR="003457A8">
        <w:rPr>
          <w:lang w:val="sq-AL"/>
        </w:rPr>
        <w:t>ree) algoritmini izohlab bering.</w:t>
      </w:r>
      <w:bookmarkStart w:id="0" w:name="_GoBack"/>
      <w:bookmarkEnd w:id="0"/>
    </w:p>
    <w:p w14:paraId="0DE35871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20. CRISP-DM metodologiyasining bosqichlarini sanab o‘ting.</w:t>
      </w:r>
    </w:p>
    <w:p w14:paraId="65C4A863" w14:textId="3A348E48" w:rsidR="00D247B8" w:rsidRPr="00D247B8" w:rsidRDefault="00D247B8" w:rsidP="00FC2A6B">
      <w:pPr>
        <w:spacing w:before="240" w:after="240" w:line="240" w:lineRule="auto"/>
        <w:jc w:val="center"/>
        <w:rPr>
          <w:b/>
          <w:bCs/>
          <w:u w:val="single"/>
          <w:lang w:val="sq-AL"/>
        </w:rPr>
      </w:pPr>
      <w:r w:rsidRPr="00D247B8">
        <w:rPr>
          <w:b/>
          <w:bCs/>
          <w:u w:val="single"/>
          <w:lang w:val="sq-AL"/>
        </w:rPr>
        <w:t>“Tushunish” darajasiga mansub savollar:</w:t>
      </w:r>
    </w:p>
    <w:p w14:paraId="447CC6CA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21. Data analysis jarayoni qanday bosqichlardan iborat?</w:t>
      </w:r>
    </w:p>
    <w:p w14:paraId="01E311A6" w14:textId="48CC063E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22. Nominal va Ordinal o‘lchov darajalarini o‘rtasidagi farq nimadan iborat</w:t>
      </w:r>
      <w:r w:rsidR="00FC2A6B">
        <w:rPr>
          <w:lang w:val="sq-AL"/>
        </w:rPr>
        <w:t>ligini misollar bilan tushusntiring</w:t>
      </w:r>
      <w:r w:rsidRPr="00D247B8">
        <w:rPr>
          <w:lang w:val="sq-AL"/>
        </w:rPr>
        <w:t xml:space="preserve">? </w:t>
      </w:r>
    </w:p>
    <w:p w14:paraId="7F28ADB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23. Interval va Ratio o‘lchov darajalari orasidagi asosiy tafovutni tushuntiring.</w:t>
      </w:r>
    </w:p>
    <w:p w14:paraId="569E6B2E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24. O‘rtacha va Mediana qiymatlari qachon farq qilishi mumkinligini tushuntiring.</w:t>
      </w:r>
    </w:p>
    <w:p w14:paraId="168298C2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25. Standart og‘ish katta bo‘lsa ma‘lumotlar haqida qanday xulosa chiqarish mumkin?</w:t>
      </w:r>
    </w:p>
    <w:p w14:paraId="2B2B042C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26. Musbat va manfiy og‘ish (Skewness) nimani anglatadi? Misol keltiring.</w:t>
      </w:r>
    </w:p>
    <w:p w14:paraId="2C4BE094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27. Tekis taqsimot (Uniform Distribution) va Normal taqsimot (Normal Distribution) o‘rtasidagi farqni tushuntiring.</w:t>
      </w:r>
    </w:p>
    <w:p w14:paraId="75F36A60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28. Nuqtali (Scatter plot) diagrammasidan nimalarni tushunib olsih mumkin?</w:t>
      </w:r>
    </w:p>
    <w:p w14:paraId="1644D233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29. Z-score yordamida Outlier aniqlash jarayonini tushuntiring.</w:t>
      </w:r>
    </w:p>
    <w:p w14:paraId="6940A29A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30. IQR usuli bilan Outlier aniqlashning mantig‘ini tushuntiring.</w:t>
      </w:r>
    </w:p>
    <w:p w14:paraId="6FAAD0F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31. Tushib qolgan qiymatlarni o‘rtacha qiymat ortqali to‘ldirishning kamchiliklarini tushuntiring.</w:t>
      </w:r>
    </w:p>
    <w:p w14:paraId="0720CBCA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32. One-Hot Encoding nima uchun zarur? Misol orqali tushuntiring.</w:t>
      </w:r>
    </w:p>
    <w:p w14:paraId="1036AF52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33. Z-score va Min-Max usullari qachon qollaniladi?</w:t>
      </w:r>
    </w:p>
    <w:p w14:paraId="1CF09357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lastRenderedPageBreak/>
        <w:t>34. MSE va RMSE metirkalari model sifatini qanday baholaydi?</w:t>
      </w:r>
    </w:p>
    <w:p w14:paraId="54512D12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35. O‘qitish darajasi (Learning rate) kichik yoki katta qilib tanlab yuborilsa nima bo‘ladi?</w:t>
      </w:r>
    </w:p>
    <w:p w14:paraId="493AFBC8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36. K-means klasterizatsiya algoritmi qanday ishlashini tushuntiring.</w:t>
      </w:r>
    </w:p>
    <w:p w14:paraId="76DA053D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37. Overfitting va Underfitting tushunchalarini izohlang.</w:t>
      </w:r>
    </w:p>
    <w:p w14:paraId="2507F058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38. R^2   metirkasini nimani anglatishini misollar orqali tushuntiring?</w:t>
      </w:r>
    </w:p>
    <w:p w14:paraId="3C9C2B1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39. Chalkashlik matritsasi (Confusion matrix) nima va u qachon ishlatilishini tushuntiring?</w:t>
      </w:r>
    </w:p>
    <w:p w14:paraId="4E2F2538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40. SEMMA metodologiyasidagi har bir bosqichining mazmunini tushuntiring.</w:t>
      </w:r>
    </w:p>
    <w:p w14:paraId="6593ACE6" w14:textId="6434DE6A" w:rsidR="00D247B8" w:rsidRPr="00D247B8" w:rsidRDefault="00D247B8" w:rsidP="00FC2A6B">
      <w:pPr>
        <w:spacing w:before="240" w:after="240" w:line="240" w:lineRule="auto"/>
        <w:jc w:val="center"/>
        <w:rPr>
          <w:b/>
          <w:bCs/>
          <w:u w:val="single"/>
          <w:lang w:val="sq-AL"/>
        </w:rPr>
      </w:pPr>
      <w:r w:rsidRPr="00D247B8">
        <w:rPr>
          <w:b/>
          <w:bCs/>
          <w:u w:val="single"/>
          <w:lang w:val="sq-AL"/>
        </w:rPr>
        <w:t>“Amalda qo‘llash” darajasiga mansub savollar</w:t>
      </w:r>
    </w:p>
    <w:p w14:paraId="6D5CE55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41. Quyidagi ma’lumotlar uchun Mean, Median va Moda ni hisoblang: [4, 7, 7, 9, 12, 15, 7]</w:t>
      </w:r>
    </w:p>
    <w:p w14:paraId="1FD85AFC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42. Berilgan ma’lumotlar to‘plami uchun Standart og‘ishni hisoblang: [2, 4, 4, 4, 5, 5, 7, 9]</w:t>
      </w:r>
    </w:p>
    <w:p w14:paraId="4A27378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43. Nuqtalar: (1,2),(2,3),(6,7) berilgan. Yangi (3,4) nuqta uchun Evklid va Manhattan usullari orqali eng yaqin nuqtani hisoblang.</w:t>
      </w:r>
    </w:p>
    <w:p w14:paraId="5D8B43C3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44. Quyidagi Data set uchun Varinace(Tarqalish) ni hisoblang. Dataset: 5,7,9,11</w:t>
      </w:r>
    </w:p>
    <w:p w14:paraId="42B36F60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45. Min-Max normallashtirish usuli yordamida quyidagi ma’lumotlarni 0-1 oralig‘iga o‘tkazing. Ma’lumot: [10, 20, 30, 40, 50]</w:t>
      </w:r>
    </w:p>
    <w:p w14:paraId="78C4800D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46. Mahsulot kategoriyalari (A, B, C) uchun One-Hot Encoding jadvalini tuzing.</w:t>
      </w:r>
    </w:p>
    <w:p w14:paraId="25716C2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47. IQR usulidan foydalanib quyidagi Data Set uchun anormal(outlier) qiymatlarni hisoblang. Data Set: 3, 5, 7, 11, 6, 4, 8, 58</w:t>
      </w:r>
    </w:p>
    <w:p w14:paraId="0B500B7D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48. IQR usulini qo‘llab, [1, 2, 3, 4, 5, 100] ma’lumotlaridagi outlier (anomal qiymat)ni aniqlang.</w:t>
      </w:r>
    </w:p>
    <w:p w14:paraId="18D567AB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49. Quyidagi Data Setni Min-Max funksiyasyi orqali normallashtiring.</w:t>
      </w:r>
    </w:p>
    <w:p w14:paraId="4DF6D9D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Data Set : 5, 7, 8, 10, 100</w:t>
      </w:r>
    </w:p>
    <w:p w14:paraId="1211162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50. Berilgan chalkashlik matritsasi asosida Precision, Recall va Accuracyni hisoblang: TP=50, FP=10, FN=5, TN=35</w:t>
      </w:r>
    </w:p>
    <w:p w14:paraId="348CB835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51. Quyidagi data set uchun Mean(o’rtacha), variance(tarqalish) va SD(standart og’ish) ko’rsatkichlarini hisoblang. Dataset: 2, 4, 6, 8, 10</w:t>
      </w:r>
    </w:p>
    <w:p w14:paraId="15838666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52. Quyidagi data set uchun Median, Q1 va Q3 qiymatlarini hisoblang.</w:t>
      </w:r>
    </w:p>
    <w:p w14:paraId="71C7B2EB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Dataset: 3, 5, 7, 9, 11</w:t>
      </w:r>
    </w:p>
    <w:p w14:paraId="1527E699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53. Quyidagi Data set uchun Kovariatsiya(Covariance) ni hisoblang. </w:t>
      </w:r>
    </w:p>
    <w:p w14:paraId="36C62D8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Data Set:</w:t>
      </w:r>
      <w:r w:rsidRPr="00D247B8">
        <w:rPr>
          <w:lang w:val="sq-AL"/>
        </w:rPr>
        <w:tab/>
      </w:r>
      <w:r w:rsidRPr="00D247B8">
        <w:rPr>
          <w:lang w:val="sq-AL"/>
        </w:rPr>
        <w:tab/>
        <w:t>X: 1,2,3</w:t>
      </w:r>
    </w:p>
    <w:p w14:paraId="6BCEA6B5" w14:textId="77777777" w:rsidR="00D247B8" w:rsidRPr="00D247B8" w:rsidRDefault="00D247B8" w:rsidP="00FC2A6B">
      <w:pPr>
        <w:spacing w:after="0" w:line="240" w:lineRule="auto"/>
        <w:ind w:left="1416" w:firstLine="708"/>
        <w:jc w:val="both"/>
        <w:rPr>
          <w:lang w:val="sq-AL"/>
        </w:rPr>
      </w:pPr>
      <w:r w:rsidRPr="00D247B8">
        <w:rPr>
          <w:lang w:val="sq-AL"/>
        </w:rPr>
        <w:t>Y: 2,4,6</w:t>
      </w:r>
    </w:p>
    <w:p w14:paraId="71DE4CD6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54. Quyidagi Data set uchun Korrelyatsiya(Correlation)ni hisoblang </w:t>
      </w:r>
    </w:p>
    <w:p w14:paraId="78369AE9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Data Set:</w:t>
      </w:r>
      <w:r w:rsidRPr="00D247B8">
        <w:rPr>
          <w:lang w:val="sq-AL"/>
        </w:rPr>
        <w:tab/>
      </w:r>
      <w:r w:rsidRPr="00D247B8">
        <w:rPr>
          <w:lang w:val="sq-AL"/>
        </w:rPr>
        <w:tab/>
        <w:t>X: 1,2,3</w:t>
      </w:r>
    </w:p>
    <w:p w14:paraId="61E1CF82" w14:textId="77777777" w:rsidR="00D247B8" w:rsidRPr="00D247B8" w:rsidRDefault="00D247B8" w:rsidP="00FC2A6B">
      <w:pPr>
        <w:spacing w:after="0" w:line="240" w:lineRule="auto"/>
        <w:ind w:left="1416" w:firstLine="708"/>
        <w:jc w:val="both"/>
        <w:rPr>
          <w:lang w:val="sq-AL"/>
        </w:rPr>
      </w:pPr>
      <w:r w:rsidRPr="00D247B8">
        <w:rPr>
          <w:lang w:val="sq-AL"/>
        </w:rPr>
        <w:t>Y: 2,4,6</w:t>
      </w:r>
    </w:p>
    <w:p w14:paraId="2EE2999A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55. Regressiya usuli orqali tushib qolgan qiymatlarni to’ldirish jarayonini misol bilan ko‘rsating.</w:t>
      </w:r>
    </w:p>
    <w:p w14:paraId="462B6796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56. Gradient pastlash (Gradient Descent) algoritmini qadamma-qadam misol orqali ko‘rsating.</w:t>
      </w:r>
    </w:p>
    <w:p w14:paraId="0A31B9A4" w14:textId="2CA0D205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lastRenderedPageBreak/>
        <w:t xml:space="preserve">57. Quyidagi bashoratlangan va haqiqiy qiymatlar asosida MSE(O’rtacha kvadrat xatolik) ni hisoblang.  Bunda y: 5,7,9    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 w:rsidRPr="00D247B8">
        <w:rPr>
          <w:lang w:val="sq-AL"/>
        </w:rPr>
        <w:t>: 6,6,10</w:t>
      </w:r>
    </w:p>
    <w:p w14:paraId="30AB7B61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58. CRISP-DM jarayonini haqiqiy biznes muammosiga qo‘llab ko‘rsating.</w:t>
      </w:r>
    </w:p>
    <w:p w14:paraId="3DA917EC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59. Quyidagi kategorik ma’lumotlarni One-hot encoding orqali sonli ko’rinishga o’tkazing. Kategorik ma’lumot: Oq, qizil, sariq</w:t>
      </w:r>
    </w:p>
    <w:p w14:paraId="1B0790DA" w14:textId="798AAEE5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60. Quyidagi bashoratlangan va haqiqiy qiymatlar asosida RMSE(O’rtacha kvadrat xatolik) ni hisoblang.  Bunda y: 5,7,9,10    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 w:rsidRPr="00D247B8">
        <w:rPr>
          <w:lang w:val="sq-AL"/>
        </w:rPr>
        <w:t>: 6,6,10,10</w:t>
      </w:r>
    </w:p>
    <w:p w14:paraId="0C4CC60D" w14:textId="12A961AD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“Tahlil” </w:t>
      </w:r>
      <w:r>
        <w:rPr>
          <w:lang w:val="sq-AL"/>
        </w:rPr>
        <w:t>darajasiga mansub</w:t>
      </w:r>
      <w:r w:rsidRPr="00D247B8">
        <w:rPr>
          <w:lang w:val="sq-AL"/>
        </w:rPr>
        <w:t xml:space="preserve"> savollar:</w:t>
      </w:r>
    </w:p>
    <w:p w14:paraId="7856A5CE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61. Ma’lumotlar tahlili (Data Analysis) va Mashinali o‘qitish (ML) o‘rtasidagi o‘zaro bog‘liqlikni tahlil qiling.</w:t>
      </w:r>
    </w:p>
    <w:p w14:paraId="2F23BBC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62. Normal taqsimot va Og‘gan taqsimot ma’lumotlariga qanday statistik usullar qo’llanilishini tahlil qiling.</w:t>
      </w:r>
    </w:p>
    <w:p w14:paraId="08E8C44D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63. Mean va Medianning qaysi holda yaxshiroq markaziy tendensiya ko‘rsatkichi ekanligini tahlil qiling.</w:t>
      </w:r>
    </w:p>
    <w:p w14:paraId="64BF781D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64. Korelyatsiya ko’rsatkichi nimani anglatishini misollar orqali tahlil qiling.</w:t>
      </w:r>
    </w:p>
    <w:p w14:paraId="206FEEF1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65. Gistogramma (Histogram) va ustunli diagramma (Bar Chart) o‘rtasidagi tuzilmaviy farqlarni tahlil qiling.</w:t>
      </w:r>
    </w:p>
    <w:p w14:paraId="012E5771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66. Z-score va IQR usullarining qaysi holatlarda ishonchsiz ekanligini tahlil qiling.</w:t>
      </w:r>
    </w:p>
    <w:p w14:paraId="69DD2CE4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67. MCAR, MAR va MNAR holatlarida har xil to’ldirish usullarining ta’sirchanligini tahlil qiling.</w:t>
      </w:r>
    </w:p>
    <w:p w14:paraId="6510126D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68. Label Encoding va One-Hot Encoding qaysi algoritmlarda muammo keltirib chiqarishi mumkin?</w:t>
      </w:r>
    </w:p>
    <w:p w14:paraId="349FBE9C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69. Min-Max mastablash vs Z-score usullari anomal qiymatlari (Outlier) mavjudligida qaysi biri samarali bo‘lishini tahlil qiling.</w:t>
      </w:r>
    </w:p>
    <w:p w14:paraId="6F60266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70. MSE va RMSE ko‘rsatkichlarini taqqoslab, ularning turli kontekstlardagi afzalliklarini tahlil qiling.</w:t>
      </w:r>
    </w:p>
    <w:p w14:paraId="56AF6044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71. Linear Regression va Polynomial Regression o‘rtasidagi model murakkabligini tahlil qiling.</w:t>
      </w:r>
    </w:p>
    <w:p w14:paraId="210CF8EE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72. KNN algoritmida K qiymatining kichik va katta bo‘lishi modelga qanday ta’sir qilishini tahlil qiling.</w:t>
      </w:r>
    </w:p>
    <w:p w14:paraId="09B68F57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73. Qarorlar daraxti (Decision Tree) da bo’linish kriteriyasi (Gini vs Entropy) ta’sirini tahlil qiling.</w:t>
      </w:r>
    </w:p>
    <w:p w14:paraId="3BA5BE05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74. Tasodifiy o‘rmon (Random Forest) algoritmining Qarorlar daraxti (Decision Tree) algoritmiga nisbatan qanday ustunliklari borligini tahlil qiling.</w:t>
      </w:r>
    </w:p>
    <w:p w14:paraId="60778F3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75. K-means algoritmida K soni noto‘g‘ri tanlansa qanday oqibatlarga olib kelishini tahlil qiling.</w:t>
      </w:r>
    </w:p>
    <w:p w14:paraId="65BF3E06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76. Ensemble Learning usullari individual modellardan qanday farq qilishini tahlil qiling.</w:t>
      </w:r>
    </w:p>
    <w:p w14:paraId="74BB59B9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77. Overfitting sabablari va uning model aniqligiga ta’sirini tahlil qiling.</w:t>
      </w:r>
    </w:p>
    <w:p w14:paraId="526DFD7A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78. Ikkilik(Binary) va Ko‘p sinfli (Multiclass Classification) sinflashtirish o‘rtasidagi farqlarni tahlil qiling.</w:t>
      </w:r>
    </w:p>
    <w:p w14:paraId="60A2011E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79. CRISP-DM va SEMMA metodologiyalarini qiyosiy tahlil qiling.</w:t>
      </w:r>
    </w:p>
    <w:p w14:paraId="4211C6E5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80. Joriy qilish (Deployment) bosqichida model samaradorligi pasayib ketishining mumkin bo‘lgan sabablarini tahlil qiling.</w:t>
      </w:r>
    </w:p>
    <w:p w14:paraId="3F0827B7" w14:textId="473F0208" w:rsidR="00D247B8" w:rsidRPr="00D247B8" w:rsidRDefault="00D247B8" w:rsidP="00FC2A6B">
      <w:pPr>
        <w:spacing w:before="240" w:after="240" w:line="240" w:lineRule="auto"/>
        <w:jc w:val="center"/>
        <w:rPr>
          <w:b/>
          <w:bCs/>
          <w:u w:val="single"/>
          <w:lang w:val="sq-AL"/>
        </w:rPr>
      </w:pPr>
      <w:r w:rsidRPr="00D247B8">
        <w:rPr>
          <w:b/>
          <w:bCs/>
          <w:u w:val="single"/>
          <w:lang w:val="sq-AL"/>
        </w:rPr>
        <w:lastRenderedPageBreak/>
        <w:t>“Sintez va xulosa” darajasiga mansub savollar</w:t>
      </w:r>
    </w:p>
    <w:p w14:paraId="36E8803B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81. Ma’lumotlar to‘plamiga turiga qarab qaysi vizualizatsiya usuli mos ekanligini qanday baholaysiz?</w:t>
      </w:r>
    </w:p>
    <w:p w14:paraId="108C2EBA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82. Ma’lumotlarni qayta ishlash bosqichida ma’lumotlarni to’ldirish usullarnining qaysi biri ishonchliligini qanday baholaysiz</w:t>
      </w:r>
    </w:p>
    <w:p w14:paraId="6CE9607F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83. Model baholashda Accuracy yoki F-score metirkalarining muhimlik darajasini misollar asosida baholang.</w:t>
      </w:r>
    </w:p>
    <w:p w14:paraId="5027DA8D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84. KNN va Qarorlar daraxti (Decision Tree) algoritmlaridan birini tanlash uchun qanday mezonlardan foydalanish mummkin?</w:t>
      </w:r>
    </w:p>
    <w:p w14:paraId="23F83B26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85. Tasodifiy o‘rmon(Random Forest) va Qarorlar daraxti (Decision Tree) o‘rtasida qaysi biri ma’lumotlarga mosligini qanday mezonlar asosida baholaysiz? </w:t>
      </w:r>
    </w:p>
    <w:p w14:paraId="0501F82D" w14:textId="5BF7F302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86. Regressiya modelida RMSE=5 va RMSE=15 bo‘lgan ikki modeldan qaysinisi yuqori natija berishini baholang</w:t>
      </w:r>
      <w:r>
        <w:rPr>
          <w:lang w:val="sq-AL"/>
        </w:rPr>
        <w:t xml:space="preserve"> va sabab nimadaligini izohlang</w:t>
      </w:r>
      <w:r w:rsidRPr="00D247B8">
        <w:rPr>
          <w:lang w:val="sq-AL"/>
        </w:rPr>
        <w:t>.</w:t>
      </w:r>
    </w:p>
    <w:p w14:paraId="379A81E2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87. K-means va DBSCAN klasterlash algorimtlari orasida geometrik shakldagi ma’lumotlar uchun qaysinisi yaxshiroq?</w:t>
      </w:r>
    </w:p>
    <w:p w14:paraId="3D758309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88. Gradiyent pastlash (Gradient Descent) algoritmida o‘rganish darajasi qiymatini tanlashda nimalarga e’tibor berish kerak? </w:t>
      </w:r>
    </w:p>
    <w:p w14:paraId="6030B221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89. Overfitting muammosiga ega modelni deployment qilish to‘g‘rimi? Amaliy mezonlar asosida baholang.</w:t>
      </w:r>
    </w:p>
    <w:p w14:paraId="472E8F3A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90. Neyron tarmoqlari uchun o’qitiladigan ma’lumotlar ustida Min-Max masshtablash vs Standartlashtirish usullaridan qaysi birini qo’llagan afzal? </w:t>
      </w:r>
    </w:p>
    <w:p w14:paraId="60398BD8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91. CRISP-DM metodologiyasi haqiqiy loyiha uchun qanchalik mos keladi? Afzallik va kamchiliklarini baholang.</w:t>
      </w:r>
    </w:p>
    <w:p w14:paraId="1AB6CD44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92. Ikkilik(Binary) sinflashtirish modelida Precision va Recall o‘rtasida kelib chiqishi mumkin bo‘lgan ziddiyatni baholang.</w:t>
      </w:r>
    </w:p>
    <w:p w14:paraId="71ED5D7A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93. Ma’lumotlar sifatini baholashda qanday mezonlar eng muhim hisoblanadi? </w:t>
      </w:r>
    </w:p>
    <w:p w14:paraId="3A27FEDE" w14:textId="77ACA173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94. Raqamli va kategoriyaviy ma’lumotlar uchun bir xil statistik usullarni qo‘llab bo‘lmasligining sababini izohlang.</w:t>
      </w:r>
    </w:p>
    <w:p w14:paraId="2B6953B5" w14:textId="4637CA6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95. </w:t>
      </w:r>
      <w:r>
        <w:rPr>
          <w:lang w:val="sq-AL"/>
        </w:rPr>
        <w:t>Xususiyatlar o’rtasida k</w:t>
      </w:r>
      <w:r w:rsidRPr="00D247B8">
        <w:rPr>
          <w:lang w:val="sq-AL"/>
        </w:rPr>
        <w:t>uchli bog‘lanish model natijalariga qanday ta’sir qilishini bayon qiling.</w:t>
      </w:r>
    </w:p>
    <w:p w14:paraId="02BCFE0E" w14:textId="29616E1B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96. Real loyihalarda ma’lumotlarni tozalash eng ko‘p vaqt olishini asoslab bering.</w:t>
      </w:r>
    </w:p>
    <w:p w14:paraId="276B1483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97. Berilgan modelning train data setda accuracy=0.99 va test data setda accuracy=0.65 qiymatlar bo‘lisa, modelni qanday baholash mumkin?</w:t>
      </w:r>
    </w:p>
    <w:p w14:paraId="51FEACA0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98. Data Encoding usullarini ma’lumotlar hajmi va model turi nuqtai nazaridan baholang.</w:t>
      </w:r>
    </w:p>
    <w:p w14:paraId="32314819" w14:textId="40C25ECA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>99. Regressiya modelini yaxshilashning beshta samarali usulini sanab bering.</w:t>
      </w:r>
    </w:p>
    <w:p w14:paraId="27A7B5FC" w14:textId="77777777" w:rsidR="00D247B8" w:rsidRPr="00D247B8" w:rsidRDefault="00D247B8" w:rsidP="00FC2A6B">
      <w:pPr>
        <w:spacing w:after="0" w:line="240" w:lineRule="auto"/>
        <w:jc w:val="both"/>
        <w:rPr>
          <w:lang w:val="sq-AL"/>
        </w:rPr>
      </w:pPr>
      <w:r w:rsidRPr="00D247B8">
        <w:rPr>
          <w:lang w:val="sq-AL"/>
        </w:rPr>
        <w:t xml:space="preserve">100. SEMMA metodologiyasi CRISP-DM ga nisbatan qachon qulay bo‘ladi? </w:t>
      </w:r>
    </w:p>
    <w:p w14:paraId="52519224" w14:textId="77777777" w:rsidR="00FC2A6B" w:rsidRDefault="00FC2A6B" w:rsidP="00FC2A6B">
      <w:pPr>
        <w:pStyle w:val="a3"/>
        <w:spacing w:before="100" w:beforeAutospacing="1" w:after="100" w:afterAutospacing="1"/>
        <w:ind w:left="0" w:firstLine="360"/>
        <w:rPr>
          <w:rFonts w:eastAsia="Times New Roman"/>
          <w:bCs/>
          <w:i/>
          <w:iCs/>
          <w:szCs w:val="28"/>
          <w:lang w:val="uz-Latn-UZ" w:eastAsia="ru-RU"/>
        </w:rPr>
      </w:pPr>
      <w:r>
        <w:rPr>
          <w:rFonts w:eastAsia="Times New Roman"/>
          <w:bCs/>
          <w:i/>
          <w:iCs/>
          <w:szCs w:val="28"/>
          <w:lang w:val="uz-Latn-UZ" w:eastAsia="ru-RU"/>
        </w:rPr>
        <w:t>Yakuniy nazorat imtihoni biletida 5 ta savol (har bir darajaga mansub bittadan) beriladi. Har bir savolning javobi 10 ballik mezonda baholanadi. Jami 50 ball.</w:t>
      </w:r>
    </w:p>
    <w:p w14:paraId="1E606385" w14:textId="77777777" w:rsidR="00FC2A6B" w:rsidRDefault="00FC2A6B" w:rsidP="00FC2A6B">
      <w:pPr>
        <w:pStyle w:val="a3"/>
        <w:spacing w:before="100" w:beforeAutospacing="1" w:after="100" w:afterAutospacing="1"/>
        <w:ind w:left="0"/>
        <w:rPr>
          <w:rFonts w:eastAsia="Times New Roman"/>
          <w:b/>
          <w:i/>
          <w:iCs/>
          <w:szCs w:val="28"/>
          <w:lang w:val="uz-Latn-UZ" w:eastAsia="ru-RU"/>
        </w:rPr>
      </w:pPr>
    </w:p>
    <w:p w14:paraId="72D6A321" w14:textId="77777777" w:rsidR="00FC2A6B" w:rsidRDefault="00FC2A6B" w:rsidP="00FC2A6B">
      <w:pPr>
        <w:pStyle w:val="a3"/>
        <w:spacing w:before="100" w:beforeAutospacing="1" w:after="100" w:afterAutospacing="1"/>
        <w:ind w:left="0"/>
        <w:rPr>
          <w:rFonts w:eastAsia="Times New Roman"/>
          <w:b/>
          <w:szCs w:val="28"/>
          <w:lang w:val="uz-Latn-UZ" w:eastAsia="ru-RU"/>
        </w:rPr>
      </w:pPr>
    </w:p>
    <w:p w14:paraId="2F3D2393" w14:textId="77777777" w:rsidR="00FC2A6B" w:rsidRDefault="00FC2A6B" w:rsidP="00FC2A6B">
      <w:pPr>
        <w:pStyle w:val="a3"/>
        <w:spacing w:before="100" w:beforeAutospacing="1" w:after="100" w:afterAutospacing="1"/>
        <w:ind w:left="0"/>
        <w:rPr>
          <w:rFonts w:eastAsia="Times New Roman"/>
          <w:b/>
          <w:szCs w:val="28"/>
          <w:lang w:val="uz-Latn-UZ" w:eastAsia="ru-RU"/>
        </w:rPr>
      </w:pPr>
      <w:r>
        <w:rPr>
          <w:rFonts w:eastAsia="Times New Roman"/>
          <w:b/>
          <w:szCs w:val="28"/>
          <w:lang w:val="uz-Latn-UZ" w:eastAsia="ru-RU"/>
        </w:rPr>
        <w:t xml:space="preserve">Raqamli texnologiyalar konvergensiyasi </w:t>
      </w:r>
    </w:p>
    <w:p w14:paraId="578A782C" w14:textId="77777777" w:rsidR="00FC2A6B" w:rsidRDefault="00FC2A6B" w:rsidP="00FC2A6B">
      <w:pPr>
        <w:pStyle w:val="a3"/>
        <w:spacing w:before="100" w:beforeAutospacing="1" w:after="100" w:afterAutospacing="1"/>
        <w:ind w:left="0"/>
        <w:rPr>
          <w:bCs/>
          <w:szCs w:val="28"/>
          <w:lang w:val="uz-Latn-UZ"/>
        </w:rPr>
      </w:pPr>
      <w:r>
        <w:rPr>
          <w:rFonts w:eastAsia="Times New Roman"/>
          <w:b/>
          <w:szCs w:val="28"/>
          <w:lang w:val="uz-Latn-UZ" w:eastAsia="ru-RU"/>
        </w:rPr>
        <w:t>kafedrasi katta o‘qituvchisi</w:t>
      </w:r>
      <w:r>
        <w:rPr>
          <w:rFonts w:eastAsia="Times New Roman"/>
          <w:b/>
          <w:szCs w:val="28"/>
          <w:lang w:val="uz-Latn-UZ" w:eastAsia="ru-RU"/>
        </w:rPr>
        <w:tab/>
      </w:r>
      <w:r>
        <w:rPr>
          <w:rFonts w:eastAsia="Times New Roman"/>
          <w:b/>
          <w:szCs w:val="28"/>
          <w:lang w:val="uz-Latn-UZ" w:eastAsia="ru-RU"/>
        </w:rPr>
        <w:tab/>
      </w:r>
      <w:r>
        <w:rPr>
          <w:rFonts w:eastAsia="Times New Roman"/>
          <w:b/>
          <w:szCs w:val="28"/>
          <w:lang w:val="uz-Latn-UZ" w:eastAsia="ru-RU"/>
        </w:rPr>
        <w:tab/>
      </w:r>
      <w:r>
        <w:rPr>
          <w:rFonts w:eastAsia="Times New Roman"/>
          <w:b/>
          <w:szCs w:val="28"/>
          <w:lang w:val="uz-Latn-UZ" w:eastAsia="ru-RU"/>
        </w:rPr>
        <w:tab/>
      </w:r>
      <w:r>
        <w:rPr>
          <w:rFonts w:eastAsia="Times New Roman"/>
          <w:b/>
          <w:szCs w:val="28"/>
          <w:lang w:val="uz-Latn-UZ" w:eastAsia="ru-RU"/>
        </w:rPr>
        <w:tab/>
      </w:r>
      <w:r>
        <w:rPr>
          <w:rFonts w:eastAsia="Times New Roman"/>
          <w:b/>
          <w:szCs w:val="28"/>
          <w:lang w:val="uz-Latn-UZ" w:eastAsia="ru-RU"/>
        </w:rPr>
        <w:tab/>
      </w:r>
      <w:r>
        <w:rPr>
          <w:rFonts w:eastAsia="Times New Roman"/>
          <w:b/>
          <w:szCs w:val="28"/>
          <w:lang w:val="uz-Latn-UZ" w:eastAsia="ru-RU"/>
        </w:rPr>
        <w:tab/>
        <w:t>X.Toliyev</w:t>
      </w:r>
    </w:p>
    <w:sectPr w:rsidR="00FC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B8"/>
    <w:rsid w:val="00172583"/>
    <w:rsid w:val="002D6CD4"/>
    <w:rsid w:val="003457A8"/>
    <w:rsid w:val="006323A3"/>
    <w:rsid w:val="00D247B8"/>
    <w:rsid w:val="00F250ED"/>
    <w:rsid w:val="00FC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14EC"/>
  <w15:chartTrackingRefBased/>
  <w15:docId w15:val="{6341BFA1-B865-41B3-AE74-DAF9C0EC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A6B"/>
    <w:pPr>
      <w:spacing w:after="0" w:line="240" w:lineRule="auto"/>
      <w:ind w:left="720"/>
      <w:contextualSpacing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2026-04-08T14:57:00Z</dcterms:created>
  <dcterms:modified xsi:type="dcterms:W3CDTF">2026-04-08T14:57:00Z</dcterms:modified>
</cp:coreProperties>
</file>