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44" w:rsidRDefault="00231844" w:rsidP="00856C9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3558" w:rsidRPr="00856C9A" w:rsidRDefault="003813F2" w:rsidP="00B130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Logistikani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strategik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boshqarish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yakuniy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nazorat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6C9A">
        <w:rPr>
          <w:rFonts w:ascii="Times New Roman" w:hAnsi="Times New Roman" w:cs="Times New Roman"/>
          <w:b/>
          <w:sz w:val="28"/>
          <w:szCs w:val="28"/>
          <w:lang w:val="en-US"/>
        </w:rPr>
        <w:t>to’plami</w:t>
      </w:r>
      <w:proofErr w:type="spellEnd"/>
      <w:r w:rsidR="00B13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="00B130D4">
        <w:rPr>
          <w:rFonts w:ascii="Times New Roman" w:hAnsi="Times New Roman" w:cs="Times New Roman"/>
          <w:b/>
          <w:sz w:val="28"/>
          <w:szCs w:val="28"/>
          <w:lang w:val="en-US"/>
        </w:rPr>
        <w:t>Magistratura</w:t>
      </w:r>
      <w:proofErr w:type="spellEnd"/>
      <w:r w:rsidR="00B130D4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bookmarkEnd w:id="0"/>
    <w:p w:rsidR="00856C9A" w:rsidRPr="00856C9A" w:rsidRDefault="00856C9A" w:rsidP="00856C9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zanjiri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Supply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Chain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o‘rtasidagi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konseptual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farq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(Value Chain)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zaro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bog‘langan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moslashuvchanligi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talqin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kategoriyalarga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“just-in-time”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“just-in-case”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Biznes landshaftini tahlil qilishda qaysi metodlar samaraliroq va nima uchun?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Logistika tizimini strategik tahlil qilishda qanday indikatorlar qo‘llaniladi?</w:t>
      </w:r>
    </w:p>
    <w:p w:rsidR="00856C9A" w:rsidRPr="00231844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231844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Tashkilotning logistika strategiyasini tanlashda raqobat muhiti qanday rol o‘ynaydi?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muvaffaqiyatsizligining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lokal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solishtiring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muvozanatlashtiriladi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autsorsing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Buyurtmalarni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oshiradi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6C9A" w:rsidRPr="00231844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ERP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SCM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boshqaruvida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231844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kompaniyaning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natijalariga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231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EOQ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kompromissni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Materiallar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jaligini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joylashuv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layout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Yuk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Qadoqlash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material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“bullwhip effect”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kechikishlarni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bartaraf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ular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qaysi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sharoitda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qo‘llaniladi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6C9A" w:rsidRPr="00856C9A" w:rsidRDefault="00856C9A" w:rsidP="00856C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institutsional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transport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bojxona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hal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qilinadi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tizimda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mumkin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Green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logistics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ekologik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beradi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hamkorlik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(collaboration)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markazlashuv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desentralizatsiya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beruvchilarni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1-KEYS: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strategiya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nomuvofiqligi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qilgan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arzon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tanlaydi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nomuvofiqlik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KPIlar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tanlangan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uyg‘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unlashtiring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2-KEYS: Global supply chain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uzilishi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Xorijdan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xomashyo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kechikmoqda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qolmoqda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olinmagan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zarurmi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KEYS: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vs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servis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darajasi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ijozlarga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kompromiss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lchanadi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4-KEYS: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Zaxira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ortiqchaligi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ketgan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qolgan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bor?EOQ</w:t>
      </w:r>
      <w:proofErr w:type="spellEnd"/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kerakmi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5-KEYS: Bullwhip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effekti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tebranishga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nomutanosib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Bullwhip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almashinuvi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6-KEYS: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Ombor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joylashuvi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noto‘</w:t>
      </w:r>
      <w:proofErr w:type="gram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g‘ri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mijozlardan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uzoqda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sekin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joylashuv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Markazlashuv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desentralizatsiya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856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tarmog‘</w:t>
      </w:r>
      <w:proofErr w:type="gram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ini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856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CA0D93" w:rsidRDefault="00856C9A" w:rsidP="00CA0D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9-KEYS: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Buyurtma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qayta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ishlash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kechikishi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proofErr w:type="gram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urtmalar</w:t>
      </w:r>
      <w:proofErr w:type="spellEnd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sekin</w:t>
      </w:r>
      <w:proofErr w:type="spellEnd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ishlanadi</w:t>
      </w:r>
      <w:proofErr w:type="spellEnd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norozi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qayerda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sekinlashgan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kerakmi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Buyurtma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optimallashtiring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CA0D93" w:rsidRDefault="00856C9A" w:rsidP="00CA0D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11-KEYS: Green logistics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bosimi</w:t>
      </w:r>
      <w:proofErr w:type="spellEnd"/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kuchaymoqda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oshmoqda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Yashil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ustunlikka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aylanishi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mumkinmi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CA0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CA0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A2047" w:rsidRDefault="00856C9A" w:rsidP="00BA20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14-KEYS: </w:t>
      </w:r>
      <w:proofErr w:type="spellStart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Logistika</w:t>
      </w:r>
      <w:proofErr w:type="spellEnd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autsorsingi</w:t>
      </w:r>
      <w:proofErr w:type="spellEnd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</w:t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atini</w:t>
      </w:r>
      <w:proofErr w:type="spellEnd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firmaga</w:t>
      </w:r>
      <w:proofErr w:type="spellEnd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bermoqchi</w:t>
      </w:r>
      <w:proofErr w:type="spellEnd"/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kamayishi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autsorsing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foydali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Outsourcing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qarorini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B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Default="00856C9A" w:rsidP="002A1E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204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15-KEYS: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Logistika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KPI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muammosi</w:t>
      </w:r>
      <w:proofErr w:type="spellEnd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KPIlar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jani</w:t>
      </w:r>
      <w:proofErr w:type="spellEnd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ettirmaydi</w:t>
      </w:r>
      <w:proofErr w:type="spellEnd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KPIlar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balanslash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KPI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Default="00856C9A" w:rsidP="002A1E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18-KEYS: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Tizimda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kechikishlar</w:t>
      </w:r>
      <w:r w:rsidR="002A1E90"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oshgan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Jarayonlarda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uzilish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Bottleneck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qayerda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bartaraf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Jarayonni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optimallashtiring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2A1E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19-KEYS: </w:t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Raqamli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logistika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spellEnd"/>
      <w:proofErr w:type="gram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raqamlashtirishni</w:t>
      </w:r>
      <w:proofErr w:type="spellEnd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boshlamoqchi.</w:t>
      </w:r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noma’lum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IoT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AI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ERP —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ustuvor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ROI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</w:t>
      </w:r>
      <w:proofErr w:type="spellEnd"/>
      <w:r w:rsidRPr="002A1E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2A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56C9A" w:rsidRPr="00856C9A" w:rsidRDefault="00856C9A" w:rsidP="00856C9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C9A" w:rsidRPr="00856C9A" w:rsidRDefault="00856C9A" w:rsidP="00856C9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56C9A" w:rsidRPr="00856C9A" w:rsidSect="00AE734E">
      <w:pgSz w:w="11906" w:h="16838"/>
      <w:pgMar w:top="709" w:right="851" w:bottom="1134" w:left="1276" w:header="170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B68"/>
    <w:multiLevelType w:val="multilevel"/>
    <w:tmpl w:val="5A20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0AAD"/>
    <w:multiLevelType w:val="multilevel"/>
    <w:tmpl w:val="7DD4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D218E"/>
    <w:multiLevelType w:val="multilevel"/>
    <w:tmpl w:val="FEC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84BBE"/>
    <w:multiLevelType w:val="multilevel"/>
    <w:tmpl w:val="18E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C747D"/>
    <w:multiLevelType w:val="multilevel"/>
    <w:tmpl w:val="6E0A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D3027"/>
    <w:multiLevelType w:val="multilevel"/>
    <w:tmpl w:val="27B0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916CC"/>
    <w:multiLevelType w:val="multilevel"/>
    <w:tmpl w:val="A69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8341F"/>
    <w:multiLevelType w:val="multilevel"/>
    <w:tmpl w:val="853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A0F24"/>
    <w:multiLevelType w:val="multilevel"/>
    <w:tmpl w:val="343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1095F"/>
    <w:multiLevelType w:val="multilevel"/>
    <w:tmpl w:val="49F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27137"/>
    <w:multiLevelType w:val="multilevel"/>
    <w:tmpl w:val="2C5E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32A45"/>
    <w:multiLevelType w:val="multilevel"/>
    <w:tmpl w:val="8340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90EA1"/>
    <w:multiLevelType w:val="multilevel"/>
    <w:tmpl w:val="CE6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024E9"/>
    <w:multiLevelType w:val="multilevel"/>
    <w:tmpl w:val="4BF8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91050"/>
    <w:multiLevelType w:val="multilevel"/>
    <w:tmpl w:val="073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A1C69"/>
    <w:multiLevelType w:val="multilevel"/>
    <w:tmpl w:val="4DB4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F4E99"/>
    <w:multiLevelType w:val="multilevel"/>
    <w:tmpl w:val="FEC466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465F7"/>
    <w:multiLevelType w:val="multilevel"/>
    <w:tmpl w:val="EC5A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4789B"/>
    <w:multiLevelType w:val="multilevel"/>
    <w:tmpl w:val="681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97A3E"/>
    <w:multiLevelType w:val="multilevel"/>
    <w:tmpl w:val="FEC466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721FA9"/>
    <w:multiLevelType w:val="multilevel"/>
    <w:tmpl w:val="8204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53DDA"/>
    <w:multiLevelType w:val="multilevel"/>
    <w:tmpl w:val="32A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F41328"/>
    <w:multiLevelType w:val="multilevel"/>
    <w:tmpl w:val="4D1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C2A05"/>
    <w:multiLevelType w:val="multilevel"/>
    <w:tmpl w:val="7A58E16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2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4"/>
  </w:num>
  <w:num w:numId="12">
    <w:abstractNumId w:val="0"/>
  </w:num>
  <w:num w:numId="13">
    <w:abstractNumId w:val="13"/>
  </w:num>
  <w:num w:numId="14">
    <w:abstractNumId w:val="6"/>
  </w:num>
  <w:num w:numId="15">
    <w:abstractNumId w:val="11"/>
  </w:num>
  <w:num w:numId="16">
    <w:abstractNumId w:val="22"/>
  </w:num>
  <w:num w:numId="17">
    <w:abstractNumId w:val="12"/>
  </w:num>
  <w:num w:numId="18">
    <w:abstractNumId w:val="20"/>
  </w:num>
  <w:num w:numId="19">
    <w:abstractNumId w:val="15"/>
  </w:num>
  <w:num w:numId="20">
    <w:abstractNumId w:val="21"/>
  </w:num>
  <w:num w:numId="21">
    <w:abstractNumId w:val="18"/>
  </w:num>
  <w:num w:numId="22">
    <w:abstractNumId w:val="17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F2"/>
    <w:rsid w:val="0019324D"/>
    <w:rsid w:val="001C2125"/>
    <w:rsid w:val="00231844"/>
    <w:rsid w:val="002A1E90"/>
    <w:rsid w:val="003813F2"/>
    <w:rsid w:val="007F0124"/>
    <w:rsid w:val="00856C9A"/>
    <w:rsid w:val="009A26EC"/>
    <w:rsid w:val="00AD6D8A"/>
    <w:rsid w:val="00AE734E"/>
    <w:rsid w:val="00B130D4"/>
    <w:rsid w:val="00BA2047"/>
    <w:rsid w:val="00C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FF50"/>
  <w15:chartTrackingRefBased/>
  <w15:docId w15:val="{C26B8F8D-2EA1-4B86-97F9-724C233A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6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2026-05-04T09:46:00Z</dcterms:created>
  <dcterms:modified xsi:type="dcterms:W3CDTF">2026-05-06T08:28:00Z</dcterms:modified>
</cp:coreProperties>
</file>