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2" w14:textId="22FEF260" w:rsidR="00131C02" w:rsidRDefault="00131C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3" w14:textId="77777777" w:rsidR="00131C02" w:rsidRDefault="00590C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44r1l3ry7w4u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по итоговому контролю по дисциплины</w:t>
      </w:r>
    </w:p>
    <w:p w14:paraId="00000004" w14:textId="77777777" w:rsidR="00131C02" w:rsidRPr="009214AD" w:rsidRDefault="00590C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“Управление доставкой”</w:t>
      </w:r>
    </w:p>
    <w:p w14:paraId="29A512B6" w14:textId="3CCB8EAF" w:rsidR="004F47A8" w:rsidRPr="009214AD" w:rsidRDefault="004F47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4F47A8">
        <w:rPr>
          <w:rFonts w:ascii="Times New Roman" w:hAnsi="Times New Roman" w:cs="Times New Roman"/>
          <w:sz w:val="28"/>
          <w:szCs w:val="28"/>
        </w:rPr>
        <w:t>I</w:t>
      </w:r>
      <w:r w:rsidRPr="004F47A8">
        <w:rPr>
          <w:rFonts w:ascii="Times New Roman" w:hAnsi="Times New Roman" w:cs="Times New Roman"/>
          <w:sz w:val="28"/>
          <w:szCs w:val="28"/>
          <w:lang w:val="ru-RU"/>
        </w:rPr>
        <w:t>. УРОВЕНЬ «ЗНАНИЕ» (1–20)</w:t>
      </w:r>
    </w:p>
    <w:p w14:paraId="00000005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представляет собой управление цепочками поставок?</w:t>
      </w:r>
    </w:p>
    <w:p w14:paraId="00000006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Каковы основные цели управления цепочками поставок?</w:t>
      </w:r>
    </w:p>
    <w:p w14:paraId="00000007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основные элементы включает цепочка поставок?</w:t>
      </w:r>
    </w:p>
    <w:p w14:paraId="00000008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чем заключается стратегическая роль цепочки поставок в деятельности предприятия?</w:t>
      </w:r>
    </w:p>
    <w:p w14:paraId="00000009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этапы развития концепции управления цепочками поставок существуют?</w:t>
      </w:r>
    </w:p>
    <w:p w14:paraId="0000000A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Обоснуйте значение логистического дизайна продукта.</w:t>
      </w:r>
    </w:p>
    <w:p w14:paraId="0000000B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роль информационных потоков в почтовой системе.</w:t>
      </w:r>
    </w:p>
    <w:p w14:paraId="0000000C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Проанализируйте способы минимизации эффекта «Bullwhip».</w:t>
      </w:r>
    </w:p>
    <w:p w14:paraId="0000000D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формирование резервов безопасности.</w:t>
      </w:r>
    </w:p>
    <w:p w14:paraId="0000000E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современные тенденции развития цепочек поставок.</w:t>
      </w:r>
    </w:p>
    <w:p w14:paraId="0000000F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информационные системы в логистике.</w:t>
      </w:r>
    </w:p>
    <w:p w14:paraId="00000010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принципы проектирования логистической сети.</w:t>
      </w:r>
    </w:p>
    <w:p w14:paraId="00000011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Проанализируйте движущие факторы и показатели цепочки поставок.</w:t>
      </w:r>
    </w:p>
    <w:p w14:paraId="00000012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Оцените роль стратегических союзов.</w:t>
      </w:r>
    </w:p>
    <w:p w14:paraId="00000013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значение интеграции процессов в цепочке поставок.</w:t>
      </w:r>
    </w:p>
    <w:p w14:paraId="00000014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Проанализируйте управление спросом в цепочке поставок.</w:t>
      </w:r>
    </w:p>
    <w:p w14:paraId="00000015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методы планирования мощностей.</w:t>
      </w:r>
    </w:p>
    <w:p w14:paraId="00000016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координацию материальных и информационных потоков.</w:t>
      </w:r>
    </w:p>
    <w:p w14:paraId="00000017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Проанализируйте влияние глобализации на цепочки поставок.</w:t>
      </w:r>
    </w:p>
    <w:p w14:paraId="00000018" w14:textId="77777777" w:rsidR="00131C02" w:rsidRPr="004F47A8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методы оптимизации логистических затрат.</w:t>
      </w:r>
    </w:p>
    <w:p w14:paraId="2D539950" w14:textId="77777777" w:rsidR="004F47A8" w:rsidRPr="009214AD" w:rsidRDefault="004F47A8" w:rsidP="004F47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B2D54BF" w14:textId="02A7E055" w:rsidR="004F47A8" w:rsidRPr="004F47A8" w:rsidRDefault="004F47A8" w:rsidP="004F47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47A8">
        <w:rPr>
          <w:rFonts w:ascii="Times New Roman" w:hAnsi="Times New Roman" w:cs="Times New Roman"/>
          <w:b/>
          <w:sz w:val="28"/>
          <w:szCs w:val="28"/>
        </w:rPr>
        <w:t>II</w:t>
      </w:r>
      <w:r w:rsidRPr="004F47A8">
        <w:rPr>
          <w:rFonts w:ascii="Times New Roman" w:hAnsi="Times New Roman" w:cs="Times New Roman"/>
          <w:b/>
          <w:sz w:val="28"/>
          <w:szCs w:val="28"/>
          <w:lang w:val="ru-RU"/>
        </w:rPr>
        <w:t>. УРОВЕНЬ «ПОНИМАНИЕ» (21–40)</w:t>
      </w:r>
      <w:r w:rsidRPr="004F47A8">
        <w:rPr>
          <w:rFonts w:ascii="Times New Roman" w:hAnsi="Times New Roman" w:cs="Times New Roman"/>
          <w:b/>
          <w:sz w:val="28"/>
          <w:szCs w:val="28"/>
          <w:lang w:val="ru-RU"/>
        </w:rPr>
        <w:br/>
      </w:r>
    </w:p>
    <w:p w14:paraId="00000019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роль цифровых технологий в трансформации цепочек поставок.</w:t>
      </w:r>
    </w:p>
    <w:p w14:paraId="0000001A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Проанализируйте эффективность логистических сетей в почтовой системе.</w:t>
      </w:r>
    </w:p>
    <w:p w14:paraId="0000001B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управление запасами в условиях неопределенности.</w:t>
      </w:r>
    </w:p>
    <w:p w14:paraId="0000001C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значение партнерских отношений в почтовой связи.</w:t>
      </w:r>
    </w:p>
    <w:p w14:paraId="0000001D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Проанализируйте современные вызовы управления цепочками поставок.</w:t>
      </w:r>
    </w:p>
    <w:p w14:paraId="0000001E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основные участники входят в цепочку поставок?</w:t>
      </w:r>
    </w:p>
    <w:p w14:paraId="0000001F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Какова роль координации между участниками цепочки поставок?</w:t>
      </w:r>
    </w:p>
    <w:p w14:paraId="00000020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основные принципы эффективного управления цепочками поставок?</w:t>
      </w:r>
    </w:p>
    <w:p w14:paraId="00000021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такое эффект «Bullwhip» в цепочке поставок?</w:t>
      </w:r>
    </w:p>
    <w:p w14:paraId="00000022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теоретические основы управления цепочками поставок.</w:t>
      </w:r>
    </w:p>
    <w:p w14:paraId="00000023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Проанализируйте эффект «Bullwhip» и его влияние на эффективность логистических процессов.</w:t>
      </w:r>
    </w:p>
    <w:p w14:paraId="00000024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движущие силы цепочки поставок.</w:t>
      </w:r>
    </w:p>
    <w:p w14:paraId="00000025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Раскройте роль информационных технологий в управлении цепочкой поставок.</w:t>
      </w:r>
    </w:p>
    <w:p w14:paraId="00000026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Проанализируйте механизмы координации участников цепочки поставок.</w:t>
      </w:r>
    </w:p>
    <w:p w14:paraId="00000027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сущность интеграции цепочки поставок.</w:t>
      </w:r>
    </w:p>
    <w:p w14:paraId="00000028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методы управления запасами.</w:t>
      </w:r>
    </w:p>
    <w:p w14:paraId="00000029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Проанализируйте методы прогнозирования спроса.</w:t>
      </w:r>
    </w:p>
    <w:p w14:paraId="0000002A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содержание агрегатного планирования.</w:t>
      </w:r>
    </w:p>
    <w:p w14:paraId="0000002B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Объясните значение процесса S&amp;OP в цепочке поставок.</w:t>
      </w:r>
    </w:p>
    <w:p w14:paraId="0000002C" w14:textId="77777777" w:rsidR="00131C02" w:rsidRPr="004F47A8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этапы проектирования сети поставок.</w:t>
      </w:r>
    </w:p>
    <w:p w14:paraId="72BE6648" w14:textId="77777777" w:rsidR="004F47A8" w:rsidRPr="009214AD" w:rsidRDefault="004F47A8" w:rsidP="004F47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D66C51B" w14:textId="22FBA512" w:rsidR="004F47A8" w:rsidRPr="004F47A8" w:rsidRDefault="004F47A8" w:rsidP="004F47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47A8">
        <w:rPr>
          <w:rFonts w:ascii="Times New Roman" w:hAnsi="Times New Roman" w:cs="Times New Roman"/>
          <w:b/>
          <w:sz w:val="28"/>
          <w:szCs w:val="28"/>
        </w:rPr>
        <w:t>III</w:t>
      </w:r>
      <w:r w:rsidRPr="004F47A8">
        <w:rPr>
          <w:rFonts w:ascii="Times New Roman" w:hAnsi="Times New Roman" w:cs="Times New Roman"/>
          <w:b/>
          <w:sz w:val="28"/>
          <w:szCs w:val="28"/>
          <w:lang w:val="ru-RU"/>
        </w:rPr>
        <w:t>. УРОВЕНЬ «ПРИМЕНЕНИЕ» (41–60)</w:t>
      </w:r>
      <w:r w:rsidRPr="004F47A8">
        <w:rPr>
          <w:rFonts w:ascii="Times New Roman" w:hAnsi="Times New Roman" w:cs="Times New Roman"/>
          <w:b/>
          <w:sz w:val="28"/>
          <w:szCs w:val="28"/>
          <w:lang w:val="ru-RU"/>
        </w:rPr>
        <w:br/>
      </w:r>
    </w:p>
    <w:p w14:paraId="0000002D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особенности проектирования глобальных цепочек поставок.</w:t>
      </w:r>
    </w:p>
    <w:p w14:paraId="0000002E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Проанализируйте методы оптимизации логистической сети в почтовой системе.</w:t>
      </w:r>
    </w:p>
    <w:p w14:paraId="0000002F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Оцените значение стратегических партнерств.</w:t>
      </w:r>
    </w:p>
    <w:p w14:paraId="00000030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сущность государственно-частного партнерства в почтовой связи.</w:t>
      </w:r>
    </w:p>
    <w:p w14:paraId="00000031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Проанализируйте стратегии ценообразования в логистике.</w:t>
      </w:r>
    </w:p>
    <w:p w14:paraId="00000032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методы управления доходами.</w:t>
      </w:r>
    </w:p>
    <w:p w14:paraId="00000033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показатели эффективности цепочки поставок.</w:t>
      </w:r>
    </w:p>
    <w:p w14:paraId="00000034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Проанализируйте влияние информационных технологий на результативность логистики.</w:t>
      </w:r>
    </w:p>
    <w:p w14:paraId="00000035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Раскройте методы управления неопределенностью в цепочке поставок.</w:t>
      </w:r>
    </w:p>
    <w:p w14:paraId="00000036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причины вызывают эффект «Bullwhip»?</w:t>
      </w:r>
    </w:p>
    <w:p w14:paraId="00000037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эффект «Bullwhip» влияет на управление запасами?</w:t>
      </w:r>
    </w:p>
    <w:p w14:paraId="00000038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Каковы последствия эффекта «Bullwhip» для предприятий?</w:t>
      </w:r>
    </w:p>
    <w:p w14:paraId="00000039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методы используются для снижения эффекта «Bullwhip»?</w:t>
      </w:r>
    </w:p>
    <w:p w14:paraId="0000003A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Какую роль играет информация в уменьшении эффекта «Bullwhip»?</w:t>
      </w:r>
    </w:p>
    <w:p w14:paraId="0000003B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эффект «Bullwhip» проявляется в почтовых системах?</w:t>
      </w:r>
    </w:p>
    <w:p w14:paraId="0000003C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понимается под управлением запасами в цепочке поставок?</w:t>
      </w:r>
    </w:p>
    <w:p w14:paraId="0000003D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виды запасов существуют в логистике?</w:t>
      </w:r>
    </w:p>
    <w:p w14:paraId="0000003E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основные модели управления запасами применяются?</w:t>
      </w:r>
    </w:p>
    <w:p w14:paraId="0000003F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такое страховые (резервные) запасы?</w:t>
      </w:r>
    </w:p>
    <w:p w14:paraId="00000040" w14:textId="77777777" w:rsidR="00131C02" w:rsidRPr="004F47A8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виды интеграции существуют?</w:t>
      </w:r>
    </w:p>
    <w:p w14:paraId="1C50C5D7" w14:textId="77777777" w:rsidR="004F47A8" w:rsidRPr="004F47A8" w:rsidRDefault="004F47A8" w:rsidP="004F47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FC9AF2" w14:textId="0F5C6797" w:rsidR="004F47A8" w:rsidRPr="004F47A8" w:rsidRDefault="004F47A8" w:rsidP="004F47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4F47A8">
        <w:rPr>
          <w:rFonts w:ascii="Times New Roman" w:hAnsi="Times New Roman" w:cs="Times New Roman"/>
          <w:b/>
          <w:sz w:val="28"/>
          <w:szCs w:val="28"/>
        </w:rPr>
        <w:t>IV</w:t>
      </w:r>
      <w:r w:rsidRPr="004F47A8">
        <w:rPr>
          <w:rFonts w:ascii="Times New Roman" w:hAnsi="Times New Roman" w:cs="Times New Roman"/>
          <w:b/>
          <w:sz w:val="28"/>
          <w:szCs w:val="28"/>
          <w:lang w:val="ru-RU"/>
        </w:rPr>
        <w:t>. УРОВЕНЬ «АНАЛИЗ» (61–80)</w:t>
      </w:r>
    </w:p>
    <w:p w14:paraId="4FD0FC1F" w14:textId="77777777" w:rsidR="004F47A8" w:rsidRDefault="004F47A8" w:rsidP="004F47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1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преимущества дает интеграция цепочки поставок?</w:t>
      </w:r>
    </w:p>
    <w:p w14:paraId="00000042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проблемы могут возникать при интеграции цепочки поставок?</w:t>
      </w:r>
    </w:p>
    <w:p w14:paraId="00000043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информационные системы способствуют интеграции цепочек поставок?</w:t>
      </w:r>
    </w:p>
    <w:p w14:paraId="00000044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понимается под логистическим дизайном продукта?</w:t>
      </w:r>
    </w:p>
    <w:p w14:paraId="00000045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дизайн продукта влияет на логистические процессы?</w:t>
      </w:r>
    </w:p>
    <w:p w14:paraId="00000046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принципы проектирования процессов в логистике?</w:t>
      </w:r>
    </w:p>
    <w:p w14:paraId="00000047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можно снизить логистические издержки на этапе проектирования продукта?</w:t>
      </w:r>
    </w:p>
    <w:p w14:paraId="00000048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Какие основные движущие факторы цепочки поставок существуют?</w:t>
      </w:r>
    </w:p>
    <w:p w14:paraId="00000049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Какую роль играют запасы как движущий фактор?</w:t>
      </w:r>
    </w:p>
    <w:p w14:paraId="0000004A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транспорт влияет на эффективность цепочки поставок?</w:t>
      </w:r>
    </w:p>
    <w:p w14:paraId="0000004B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информационные технологии влияют на цепочку поставок?</w:t>
      </w:r>
    </w:p>
    <w:p w14:paraId="0000004C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показатели используются для оценки эффективности цепочки поставок?</w:t>
      </w:r>
    </w:p>
    <w:p w14:paraId="0000004D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государственно-частное партнерство применяется в почтовой связи?</w:t>
      </w:r>
    </w:p>
    <w:p w14:paraId="0000004E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Какова роль информационных технологий в цепочке поставок?</w:t>
      </w:r>
    </w:p>
    <w:p w14:paraId="0000004F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информационные системы используются в логистике?</w:t>
      </w:r>
    </w:p>
    <w:p w14:paraId="00000050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такое цифровизация цепочек поставок?</w:t>
      </w:r>
    </w:p>
    <w:p w14:paraId="00000051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автоматизация влияет на логистические процессы?</w:t>
      </w:r>
    </w:p>
    <w:p w14:paraId="00000052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преимущества дает внедрение ИТ в почтовой системе?</w:t>
      </w:r>
    </w:p>
    <w:p w14:paraId="00000053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проблемы могут возникнуть при внедрении ИТ?</w:t>
      </w:r>
    </w:p>
    <w:p w14:paraId="00000054" w14:textId="77777777" w:rsidR="00131C02" w:rsidRPr="004F47A8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включает проектирование сети поставок?</w:t>
      </w:r>
    </w:p>
    <w:p w14:paraId="586D81C5" w14:textId="77777777" w:rsidR="004F47A8" w:rsidRPr="009214AD" w:rsidRDefault="004F47A8" w:rsidP="004F47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C18349C" w14:textId="47A740E7" w:rsidR="004F47A8" w:rsidRPr="004F47A8" w:rsidRDefault="004F47A8" w:rsidP="004F47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47A8">
        <w:rPr>
          <w:rFonts w:ascii="Times New Roman" w:hAnsi="Times New Roman" w:cs="Times New Roman"/>
          <w:b/>
          <w:sz w:val="28"/>
          <w:szCs w:val="28"/>
        </w:rPr>
        <w:t>V</w:t>
      </w:r>
      <w:r w:rsidRPr="004F47A8">
        <w:rPr>
          <w:rFonts w:ascii="Times New Roman" w:hAnsi="Times New Roman" w:cs="Times New Roman"/>
          <w:b/>
          <w:sz w:val="28"/>
          <w:szCs w:val="28"/>
          <w:lang w:val="ru-RU"/>
        </w:rPr>
        <w:t>. УРОВЕНЬ «СИНТЕЗ» (81–100)</w:t>
      </w:r>
      <w:r w:rsidRPr="004F47A8">
        <w:rPr>
          <w:rFonts w:ascii="Times New Roman" w:hAnsi="Times New Roman" w:cs="Times New Roman"/>
          <w:b/>
          <w:sz w:val="28"/>
          <w:szCs w:val="28"/>
          <w:lang w:val="ru-RU"/>
        </w:rPr>
        <w:br/>
      </w:r>
    </w:p>
    <w:p w14:paraId="00000055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факторы влияют на проектирование глобальных сетей поставок?</w:t>
      </w:r>
    </w:p>
    <w:p w14:paraId="00000056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глобализация влияет на развитие цепочек поставок?</w:t>
      </w:r>
    </w:p>
    <w:p w14:paraId="00000057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методы применяются для анализа сети поставок?</w:t>
      </w:r>
    </w:p>
    <w:p w14:paraId="00000058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такое прогнозирование спроса?</w:t>
      </w:r>
    </w:p>
    <w:p w14:paraId="00000059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методы прогнозирования применяются в логистике?</w:t>
      </w:r>
    </w:p>
    <w:p w14:paraId="0000005A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Почему прогнозирование важно для управления запасами?</w:t>
      </w:r>
    </w:p>
    <w:p w14:paraId="0000005B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факторы влияют на точность прогнозирования?</w:t>
      </w:r>
    </w:p>
    <w:p w14:paraId="0000005C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представляет собой агрегатное планирование?</w:t>
      </w:r>
    </w:p>
    <w:p w14:paraId="0000005D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задачи решает агрегатное планирование?</w:t>
      </w:r>
    </w:p>
    <w:p w14:paraId="0000005E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методы используются в агрегатном планировании?</w:t>
      </w:r>
    </w:p>
    <w:p w14:paraId="0000005F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такое планирование продаж и операций (S&amp;OP)?</w:t>
      </w:r>
    </w:p>
    <w:p w14:paraId="00000060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этапы включает процесс S&amp;OP?</w:t>
      </w:r>
    </w:p>
    <w:p w14:paraId="00000061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означает координация в цепочке поставок?</w:t>
      </w:r>
    </w:p>
    <w:p w14:paraId="00000062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механизмы координации существуют?</w:t>
      </w:r>
    </w:p>
    <w:p w14:paraId="00000063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координация влияет на эффективность цепочки поставок?</w:t>
      </w:r>
    </w:p>
    <w:p w14:paraId="00000064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проблемы возникают при отсутствии координации?</w:t>
      </w:r>
    </w:p>
    <w:p w14:paraId="00000065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такое неопределенность в цепочке поставок?</w:t>
      </w:r>
    </w:p>
    <w:p w14:paraId="00000066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источники неопределенности существуют?</w:t>
      </w:r>
    </w:p>
    <w:p w14:paraId="00000067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методы используются для управления неопределенностью?</w:t>
      </w:r>
    </w:p>
    <w:p w14:paraId="00000068" w14:textId="77777777" w:rsidR="00131C02" w:rsidRDefault="00590C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формируются резервы безопасности?</w:t>
      </w:r>
    </w:p>
    <w:p w14:paraId="00000069" w14:textId="77777777" w:rsidR="00131C02" w:rsidRDefault="00131C02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6A" w14:textId="77777777" w:rsidR="00131C02" w:rsidRDefault="00131C02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466190" w14:textId="4E2D96A4" w:rsidR="009214AD" w:rsidRPr="009214AD" w:rsidRDefault="009214AD" w:rsidP="009214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42"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214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Доцент кафедры конвергенции </w:t>
      </w:r>
    </w:p>
    <w:p w14:paraId="0000006C" w14:textId="422F3176" w:rsidR="00131C02" w:rsidRDefault="009214AD" w:rsidP="009214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42"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214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цифровых технологий</w:t>
      </w:r>
      <w:r w:rsidR="00590C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z-Latn-UZ"/>
        </w:rPr>
        <w:t xml:space="preserve">                </w:t>
      </w:r>
      <w:bookmarkStart w:id="1" w:name="_GoBack"/>
      <w:bookmarkEnd w:id="1"/>
      <w:r w:rsidR="00590C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С.Г.Рахимова</w:t>
      </w:r>
    </w:p>
    <w:p w14:paraId="0000006D" w14:textId="77777777" w:rsidR="00131C02" w:rsidRDefault="00131C02">
      <w:pPr>
        <w:ind w:firstLine="426"/>
        <w:rPr>
          <w:sz w:val="26"/>
          <w:szCs w:val="26"/>
        </w:rPr>
      </w:pPr>
    </w:p>
    <w:sectPr w:rsidR="00131C02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9A475A6-645F-42BC-887F-6EA16234E3E9}"/>
    <w:embedBold r:id="rId2" w:fontKey="{A44490E9-1852-4211-BC38-43701E27C44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0E125EE-1EB6-465D-94D9-F693D68450C2}"/>
  </w:font>
  <w:font w:name="Vrinda">
    <w:altName w:val="Courier New"/>
    <w:panose1 w:val="00000400000000000000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8704078-0B64-4B17-923F-E0854ECCE6F7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5298D"/>
    <w:multiLevelType w:val="multilevel"/>
    <w:tmpl w:val="6A06FC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31C02"/>
    <w:rsid w:val="00131C02"/>
    <w:rsid w:val="004F47A8"/>
    <w:rsid w:val="00590C1D"/>
    <w:rsid w:val="0092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8FCBA"/>
  <w15:docId w15:val="{9ADD9D2C-7452-4284-A2A7-A30D44955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z-Cyrl-UZ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2026-04-08T15:01:00Z</dcterms:created>
  <dcterms:modified xsi:type="dcterms:W3CDTF">2026-04-08T15:28:00Z</dcterms:modified>
</cp:coreProperties>
</file>